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894D1" w14:textId="77777777" w:rsidR="00B417EE" w:rsidRPr="000E3911" w:rsidRDefault="000E3911">
      <w:pPr>
        <w:spacing w:after="0" w:line="242" w:lineRule="auto"/>
        <w:jc w:val="center"/>
        <w:rPr>
          <w:rFonts w:ascii="Palatino Linotype" w:hAnsi="Palatino Linotype"/>
        </w:rPr>
      </w:pPr>
      <w:r w:rsidRPr="000E3911">
        <w:rPr>
          <w:rFonts w:ascii="Palatino Linotype" w:eastAsia="Arial" w:hAnsi="Palatino Linotype" w:cs="Arial"/>
          <w:b/>
          <w:sz w:val="32"/>
        </w:rPr>
        <w:t xml:space="preserve">HEALTH &amp; SAFETY &amp; WELFARE INSPECTION CHECKLIST </w:t>
      </w:r>
    </w:p>
    <w:p w14:paraId="3F120113" w14:textId="77777777" w:rsidR="00B417EE" w:rsidRPr="000E3911" w:rsidRDefault="000E3911">
      <w:pPr>
        <w:spacing w:after="221"/>
        <w:rPr>
          <w:rFonts w:ascii="Palatino Linotype" w:hAnsi="Palatino Linotype"/>
        </w:rPr>
      </w:pPr>
      <w:r w:rsidRPr="000E3911">
        <w:rPr>
          <w:rFonts w:ascii="Palatino Linotype" w:eastAsia="Times New Roman" w:hAnsi="Palatino Linotype" w:cs="Times New Roman"/>
          <w:sz w:val="24"/>
        </w:rPr>
        <w:t xml:space="preserve"> </w:t>
      </w:r>
    </w:p>
    <w:p w14:paraId="30C00627" w14:textId="77777777" w:rsidR="00B417EE" w:rsidRPr="000E3911" w:rsidRDefault="000E3911">
      <w:pPr>
        <w:pStyle w:val="Heading1"/>
        <w:spacing w:after="218"/>
        <w:ind w:left="-5"/>
        <w:rPr>
          <w:rFonts w:ascii="Palatino Linotype" w:hAnsi="Palatino Linotype"/>
        </w:rPr>
      </w:pPr>
      <w:r w:rsidRPr="000E3911">
        <w:rPr>
          <w:rFonts w:ascii="Palatino Linotype" w:hAnsi="Palatino Linotype"/>
        </w:rPr>
        <w:t xml:space="preserve">Guidance notes on using this checklist </w:t>
      </w:r>
    </w:p>
    <w:p w14:paraId="51B8CE40" w14:textId="77777777" w:rsidR="00B417EE" w:rsidRPr="000E3911" w:rsidRDefault="000E3911">
      <w:pPr>
        <w:spacing w:after="38"/>
        <w:rPr>
          <w:rFonts w:ascii="Palatino Linotype" w:hAnsi="Palatino Linotype"/>
        </w:rPr>
      </w:pPr>
      <w:r w:rsidRPr="000E3911">
        <w:rPr>
          <w:rFonts w:ascii="Palatino Linotype" w:eastAsia="Arial" w:hAnsi="Palatino Linotype" w:cs="Arial"/>
          <w:b/>
          <w:sz w:val="24"/>
        </w:rPr>
        <w:t xml:space="preserve"> </w:t>
      </w:r>
    </w:p>
    <w:p w14:paraId="39CD3D0D" w14:textId="77777777" w:rsidR="00B417EE" w:rsidRPr="000E3911" w:rsidRDefault="000E3911">
      <w:pPr>
        <w:spacing w:after="0" w:line="240" w:lineRule="auto"/>
        <w:ind w:left="-5" w:right="-7" w:hanging="10"/>
        <w:jc w:val="both"/>
        <w:rPr>
          <w:rFonts w:ascii="Palatino Linotype" w:hAnsi="Palatino Linotype"/>
        </w:rPr>
      </w:pPr>
      <w:r w:rsidRPr="000E3911">
        <w:rPr>
          <w:rFonts w:ascii="Palatino Linotype" w:eastAsia="Arial" w:hAnsi="Palatino Linotype" w:cs="Arial"/>
          <w:sz w:val="24"/>
        </w:rPr>
        <w:t xml:space="preserve">Health and safety responsibilities derive from the Health and Safety at Work etc. Act 1974 and associated regulations.  Health and safety legislation is enforced by the Health and Safety Executive (HSE). </w:t>
      </w:r>
    </w:p>
    <w:p w14:paraId="11ABE05C" w14:textId="77777777" w:rsidR="00B417EE" w:rsidRPr="000E3911" w:rsidRDefault="000E3911">
      <w:pPr>
        <w:spacing w:after="0"/>
        <w:rPr>
          <w:rFonts w:ascii="Palatino Linotype" w:hAnsi="Palatino Linotype"/>
        </w:rPr>
      </w:pPr>
      <w:r w:rsidRPr="000E3911">
        <w:rPr>
          <w:rFonts w:ascii="Palatino Linotype" w:eastAsia="Arial" w:hAnsi="Palatino Linotype" w:cs="Arial"/>
          <w:sz w:val="24"/>
        </w:rPr>
        <w:t xml:space="preserve"> </w:t>
      </w:r>
    </w:p>
    <w:p w14:paraId="09CAEB96" w14:textId="77777777" w:rsidR="00B417EE" w:rsidRPr="000E3911" w:rsidRDefault="000E3911">
      <w:pPr>
        <w:spacing w:after="0" w:line="240" w:lineRule="auto"/>
        <w:ind w:left="-5" w:right="-7" w:hanging="10"/>
        <w:jc w:val="both"/>
        <w:rPr>
          <w:rFonts w:ascii="Palatino Linotype" w:hAnsi="Palatino Linotype"/>
        </w:rPr>
      </w:pPr>
      <w:proofErr w:type="gramStart"/>
      <w:r w:rsidRPr="000E3911">
        <w:rPr>
          <w:rFonts w:ascii="Palatino Linotype" w:eastAsia="Arial" w:hAnsi="Palatino Linotype" w:cs="Arial"/>
          <w:sz w:val="24"/>
        </w:rPr>
        <w:t>The Health and Safety at Work etc.</w:t>
      </w:r>
      <w:proofErr w:type="gramEnd"/>
      <w:r w:rsidRPr="000E3911">
        <w:rPr>
          <w:rFonts w:ascii="Palatino Linotype" w:eastAsia="Arial" w:hAnsi="Palatino Linotype" w:cs="Arial"/>
          <w:sz w:val="24"/>
        </w:rPr>
        <w:t xml:space="preserve"> Act 1974 places overall responsibility for health and safety with the employer.  </w:t>
      </w:r>
    </w:p>
    <w:p w14:paraId="48BC9BE1" w14:textId="77777777" w:rsidR="00B417EE" w:rsidRPr="000E3911" w:rsidRDefault="000E3911">
      <w:pPr>
        <w:spacing w:after="0"/>
        <w:rPr>
          <w:rFonts w:ascii="Palatino Linotype" w:hAnsi="Palatino Linotype"/>
        </w:rPr>
      </w:pPr>
      <w:r w:rsidRPr="000E3911">
        <w:rPr>
          <w:rFonts w:ascii="Palatino Linotype" w:eastAsia="Arial" w:hAnsi="Palatino Linotype" w:cs="Arial"/>
          <w:sz w:val="24"/>
        </w:rPr>
        <w:t xml:space="preserve"> </w:t>
      </w:r>
    </w:p>
    <w:p w14:paraId="5A1913D7" w14:textId="4BDDF4B5" w:rsidR="007A5119" w:rsidRDefault="000E3911" w:rsidP="007A5119">
      <w:pPr>
        <w:spacing w:after="0" w:line="240" w:lineRule="auto"/>
        <w:ind w:left="-5" w:right="-7" w:hanging="10"/>
        <w:jc w:val="both"/>
        <w:rPr>
          <w:rFonts w:ascii="Palatino Linotype" w:eastAsia="Arial" w:hAnsi="Palatino Linotype" w:cs="Arial"/>
          <w:sz w:val="24"/>
        </w:rPr>
      </w:pPr>
      <w:r w:rsidRPr="000E3911">
        <w:rPr>
          <w:rFonts w:ascii="Palatino Linotype" w:eastAsia="Arial" w:hAnsi="Palatino Linotype" w:cs="Arial"/>
          <w:sz w:val="24"/>
        </w:rPr>
        <w:t xml:space="preserve">This premises safety checklist has been designed to assist the awarding organizations, </w:t>
      </w:r>
      <w:proofErr w:type="spellStart"/>
      <w:r w:rsidRPr="000E3911">
        <w:rPr>
          <w:rFonts w:ascii="Palatino Linotype" w:eastAsia="Arial" w:hAnsi="Palatino Linotype" w:cs="Arial"/>
          <w:sz w:val="24"/>
        </w:rPr>
        <w:t>Ofqual</w:t>
      </w:r>
      <w:proofErr w:type="spellEnd"/>
      <w:r w:rsidRPr="000E3911">
        <w:rPr>
          <w:rFonts w:ascii="Palatino Linotype" w:eastAsia="Arial" w:hAnsi="Palatino Linotype" w:cs="Arial"/>
          <w:sz w:val="24"/>
        </w:rPr>
        <w:t xml:space="preserve">, local authority, Police and Security Industry Authority Team (SIA) when conducting such monitoring.  </w:t>
      </w:r>
      <w:r w:rsidRPr="000E3911">
        <w:rPr>
          <w:rFonts w:ascii="Palatino Linotype" w:hAnsi="Palatino Linotype"/>
          <w:noProof/>
          <w:lang w:val="en-US" w:eastAsia="en-US"/>
        </w:rPr>
        <mc:AlternateContent>
          <mc:Choice Requires="wpg">
            <w:drawing>
              <wp:anchor distT="0" distB="0" distL="114300" distR="114300" simplePos="0" relativeHeight="251658240" behindDoc="0" locked="0" layoutInCell="1" allowOverlap="1" wp14:anchorId="35E26DBE" wp14:editId="4A98EA97">
                <wp:simplePos x="0" y="0"/>
                <wp:positionH relativeFrom="page">
                  <wp:posOffset>1123493</wp:posOffset>
                </wp:positionH>
                <wp:positionV relativeFrom="page">
                  <wp:posOffset>9873690</wp:posOffset>
                </wp:positionV>
                <wp:extent cx="5315077" cy="6097"/>
                <wp:effectExtent l="0" t="0" r="0" b="0"/>
                <wp:wrapTopAndBottom/>
                <wp:docPr id="8662" name="Group 8662"/>
                <wp:cNvGraphicFramePr/>
                <a:graphic xmlns:a="http://schemas.openxmlformats.org/drawingml/2006/main">
                  <a:graphicData uri="http://schemas.microsoft.com/office/word/2010/wordprocessingGroup">
                    <wpg:wgp>
                      <wpg:cNvGrpSpPr/>
                      <wpg:grpSpPr>
                        <a:xfrm>
                          <a:off x="0" y="0"/>
                          <a:ext cx="5315077" cy="6097"/>
                          <a:chOff x="0" y="0"/>
                          <a:chExt cx="5315077" cy="6097"/>
                        </a:xfrm>
                      </wpg:grpSpPr>
                      <wps:wsp>
                        <wps:cNvPr id="12223" name="Shape 12223"/>
                        <wps:cNvSpPr/>
                        <wps:spPr>
                          <a:xfrm>
                            <a:off x="0" y="0"/>
                            <a:ext cx="5315077" cy="9144"/>
                          </a:xfrm>
                          <a:custGeom>
                            <a:avLst/>
                            <a:gdLst/>
                            <a:ahLst/>
                            <a:cxnLst/>
                            <a:rect l="0" t="0" r="0" b="0"/>
                            <a:pathLst>
                              <a:path w="5315077" h="9144">
                                <a:moveTo>
                                  <a:pt x="0" y="0"/>
                                </a:moveTo>
                                <a:lnTo>
                                  <a:pt x="5315077" y="0"/>
                                </a:lnTo>
                                <a:lnTo>
                                  <a:pt x="531507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662" style="width:418.51pt;height:0.480042pt;position:absolute;mso-position-horizontal-relative:page;mso-position-horizontal:absolute;margin-left:88.464pt;mso-position-vertical-relative:page;margin-top:777.456pt;" coordsize="53150,60">
                <v:shape id="Shape 12224" style="position:absolute;width:53150;height:91;left:0;top:0;" coordsize="5315077,9144" path="m0,0l5315077,0l5315077,9144l0,9144l0,0">
                  <v:stroke weight="0pt" endcap="flat" joinstyle="miter" miterlimit="10" on="false" color="#000000" opacity="0"/>
                  <v:fill on="true" color="#d9d9d9"/>
                </v:shape>
                <w10:wrap type="topAndBottom"/>
              </v:group>
            </w:pict>
          </mc:Fallback>
        </mc:AlternateContent>
      </w:r>
    </w:p>
    <w:p w14:paraId="1CB2AC2D" w14:textId="77777777" w:rsidR="007A5119" w:rsidRDefault="007A5119" w:rsidP="007A5119">
      <w:pPr>
        <w:spacing w:after="0" w:line="240" w:lineRule="auto"/>
        <w:ind w:left="-5" w:right="-7" w:hanging="10"/>
        <w:jc w:val="both"/>
        <w:rPr>
          <w:rFonts w:ascii="Palatino Linotype" w:eastAsia="Arial" w:hAnsi="Palatino Linotype" w:cs="Arial"/>
          <w:sz w:val="24"/>
        </w:rPr>
      </w:pPr>
    </w:p>
    <w:p w14:paraId="40E1ECE0" w14:textId="77777777" w:rsidR="00131201" w:rsidRDefault="00131201" w:rsidP="007A5119">
      <w:pPr>
        <w:spacing w:after="0" w:line="240" w:lineRule="auto"/>
        <w:ind w:left="-5" w:right="-7" w:hanging="10"/>
        <w:jc w:val="both"/>
        <w:rPr>
          <w:rFonts w:ascii="Palatino Linotype" w:eastAsia="Arial" w:hAnsi="Palatino Linotype" w:cs="Arial"/>
          <w:sz w:val="24"/>
        </w:rPr>
      </w:pPr>
    </w:p>
    <w:p w14:paraId="2C4A7EFF" w14:textId="77777777" w:rsidR="00131201" w:rsidRDefault="00131201" w:rsidP="007A5119">
      <w:pPr>
        <w:spacing w:after="0" w:line="240" w:lineRule="auto"/>
        <w:ind w:left="-5" w:right="-7" w:hanging="10"/>
        <w:jc w:val="both"/>
        <w:rPr>
          <w:rFonts w:ascii="Palatino Linotype" w:eastAsia="Arial" w:hAnsi="Palatino Linotype" w:cs="Arial"/>
          <w:sz w:val="24"/>
        </w:rPr>
      </w:pPr>
    </w:p>
    <w:p w14:paraId="53CEEEB2" w14:textId="77777777" w:rsidR="00131201" w:rsidRDefault="00131201" w:rsidP="007A5119">
      <w:pPr>
        <w:spacing w:after="0" w:line="240" w:lineRule="auto"/>
        <w:ind w:left="-5" w:right="-7" w:hanging="10"/>
        <w:jc w:val="both"/>
        <w:rPr>
          <w:rFonts w:ascii="Palatino Linotype" w:eastAsia="Arial" w:hAnsi="Palatino Linotype" w:cs="Arial"/>
          <w:sz w:val="24"/>
        </w:rPr>
      </w:pPr>
    </w:p>
    <w:p w14:paraId="7E043636" w14:textId="77777777" w:rsidR="00131201" w:rsidRDefault="00131201" w:rsidP="007A5119">
      <w:pPr>
        <w:spacing w:after="0" w:line="240" w:lineRule="auto"/>
        <w:ind w:left="-5" w:right="-7" w:hanging="10"/>
        <w:jc w:val="both"/>
        <w:rPr>
          <w:rFonts w:ascii="Palatino Linotype" w:eastAsia="Arial" w:hAnsi="Palatino Linotype" w:cs="Arial"/>
          <w:sz w:val="24"/>
        </w:rPr>
      </w:pPr>
    </w:p>
    <w:p w14:paraId="67558E86" w14:textId="77777777" w:rsidR="00131201" w:rsidRDefault="00131201" w:rsidP="007A5119">
      <w:pPr>
        <w:spacing w:after="0" w:line="240" w:lineRule="auto"/>
        <w:ind w:left="-5" w:right="-7" w:hanging="10"/>
        <w:jc w:val="both"/>
        <w:rPr>
          <w:rFonts w:ascii="Palatino Linotype" w:eastAsia="Arial" w:hAnsi="Palatino Linotype" w:cs="Arial"/>
          <w:sz w:val="24"/>
        </w:rPr>
      </w:pPr>
    </w:p>
    <w:p w14:paraId="1A78C7F2" w14:textId="77777777" w:rsidR="00131201" w:rsidRDefault="00131201" w:rsidP="007A5119">
      <w:pPr>
        <w:spacing w:after="0" w:line="240" w:lineRule="auto"/>
        <w:ind w:left="-5" w:right="-7" w:hanging="10"/>
        <w:jc w:val="both"/>
        <w:rPr>
          <w:rFonts w:ascii="Palatino Linotype" w:eastAsia="Arial" w:hAnsi="Palatino Linotype" w:cs="Arial"/>
          <w:sz w:val="24"/>
        </w:rPr>
      </w:pPr>
    </w:p>
    <w:p w14:paraId="1C2D27F6" w14:textId="77777777" w:rsidR="007A5119" w:rsidRDefault="007A5119" w:rsidP="007A5119">
      <w:pPr>
        <w:spacing w:after="0" w:line="240" w:lineRule="auto"/>
        <w:ind w:left="-5" w:right="-7" w:hanging="10"/>
        <w:jc w:val="both"/>
        <w:rPr>
          <w:rFonts w:ascii="Palatino Linotype" w:eastAsia="Arial" w:hAnsi="Palatino Linotype" w:cs="Arial"/>
          <w:sz w:val="24"/>
        </w:rPr>
      </w:pPr>
    </w:p>
    <w:p w14:paraId="675F8D08" w14:textId="77777777" w:rsidR="007A5119" w:rsidRDefault="007A5119" w:rsidP="007A5119">
      <w:pPr>
        <w:spacing w:after="0" w:line="240" w:lineRule="auto"/>
        <w:ind w:left="-5" w:right="-7" w:hanging="10"/>
        <w:jc w:val="both"/>
        <w:rPr>
          <w:rFonts w:ascii="Palatino Linotype" w:eastAsia="Arial" w:hAnsi="Palatino Linotype" w:cs="Arial"/>
          <w:sz w:val="24"/>
        </w:rPr>
      </w:pPr>
    </w:p>
    <w:p w14:paraId="42C746DF" w14:textId="77777777" w:rsidR="00CB05C9" w:rsidRDefault="00CB05C9" w:rsidP="007A5119">
      <w:pPr>
        <w:spacing w:after="0" w:line="240" w:lineRule="auto"/>
        <w:ind w:left="-5" w:right="-7" w:hanging="10"/>
        <w:jc w:val="both"/>
        <w:rPr>
          <w:rFonts w:ascii="Palatino Linotype" w:eastAsia="Arial" w:hAnsi="Palatino Linotype" w:cs="Arial"/>
          <w:sz w:val="24"/>
        </w:rPr>
      </w:pPr>
    </w:p>
    <w:p w14:paraId="22C1C9A4" w14:textId="77777777" w:rsidR="00CB05C9" w:rsidRDefault="00CB05C9" w:rsidP="007A5119">
      <w:pPr>
        <w:spacing w:after="0" w:line="240" w:lineRule="auto"/>
        <w:ind w:left="-5" w:right="-7" w:hanging="10"/>
        <w:jc w:val="both"/>
        <w:rPr>
          <w:rFonts w:ascii="Palatino Linotype" w:eastAsia="Arial" w:hAnsi="Palatino Linotype" w:cs="Arial"/>
          <w:sz w:val="24"/>
        </w:rPr>
      </w:pPr>
    </w:p>
    <w:p w14:paraId="56C5D7AF" w14:textId="77777777" w:rsidR="00CB05C9" w:rsidRDefault="00CB05C9" w:rsidP="007A5119">
      <w:pPr>
        <w:spacing w:after="0" w:line="240" w:lineRule="auto"/>
        <w:ind w:left="-5" w:right="-7" w:hanging="10"/>
        <w:jc w:val="both"/>
        <w:rPr>
          <w:rFonts w:ascii="Palatino Linotype" w:eastAsia="Arial" w:hAnsi="Palatino Linotype" w:cs="Arial"/>
          <w:sz w:val="24"/>
        </w:rPr>
      </w:pPr>
    </w:p>
    <w:p w14:paraId="729F8334" w14:textId="77777777" w:rsidR="007A5119" w:rsidRDefault="007A5119" w:rsidP="007A5119">
      <w:pPr>
        <w:spacing w:after="0" w:line="240" w:lineRule="auto"/>
        <w:ind w:left="-5" w:right="-7" w:hanging="10"/>
        <w:jc w:val="both"/>
        <w:rPr>
          <w:rFonts w:ascii="Palatino Linotype" w:eastAsia="Arial" w:hAnsi="Palatino Linotype" w:cs="Arial"/>
          <w:sz w:val="24"/>
        </w:rPr>
      </w:pPr>
    </w:p>
    <w:p w14:paraId="067312F4" w14:textId="77777777" w:rsidR="007A5119" w:rsidRDefault="007A5119" w:rsidP="007A5119">
      <w:pPr>
        <w:spacing w:after="0" w:line="240" w:lineRule="auto"/>
        <w:ind w:left="-5" w:right="-7" w:hanging="10"/>
        <w:jc w:val="both"/>
        <w:rPr>
          <w:rFonts w:ascii="Palatino Linotype" w:eastAsia="Arial" w:hAnsi="Palatino Linotype" w:cs="Arial"/>
          <w:sz w:val="24"/>
        </w:rPr>
      </w:pPr>
    </w:p>
    <w:p w14:paraId="3431B2E3" w14:textId="6FA23987" w:rsidR="00B417EE" w:rsidRPr="000E3911" w:rsidRDefault="000E3911" w:rsidP="00131201">
      <w:pPr>
        <w:spacing w:after="8874"/>
        <w:rPr>
          <w:rFonts w:ascii="Palatino Linotype" w:hAnsi="Palatino Linotype"/>
        </w:rPr>
      </w:pPr>
      <w:r w:rsidRPr="000E3911">
        <w:rPr>
          <w:rFonts w:ascii="Palatino Linotype" w:eastAsia="Times New Roman" w:hAnsi="Palatino Linotype" w:cs="Times New Roman"/>
          <w:sz w:val="24"/>
        </w:rPr>
        <w:lastRenderedPageBreak/>
        <w:tab/>
      </w:r>
      <w:r w:rsidRPr="000E3911">
        <w:rPr>
          <w:rFonts w:ascii="Palatino Linotype" w:hAnsi="Palatino Linotype"/>
        </w:rPr>
        <w:t xml:space="preserve">CENTRE NAME……………………………………………. </w:t>
      </w:r>
      <w:r w:rsidRPr="000E3911">
        <w:rPr>
          <w:rFonts w:ascii="Palatino Linotype" w:hAnsi="Palatino Linotype"/>
        </w:rPr>
        <w:tab/>
        <w:t xml:space="preserve">AREA INSPECTED……………………………………… </w:t>
      </w:r>
    </w:p>
    <w:p w14:paraId="71A88E12" w14:textId="65D66991" w:rsidR="00B417EE" w:rsidRPr="000E3911" w:rsidRDefault="000E3911">
      <w:pPr>
        <w:tabs>
          <w:tab w:val="right" w:pos="12227"/>
        </w:tabs>
        <w:spacing w:after="0"/>
        <w:ind w:left="-15"/>
        <w:rPr>
          <w:rFonts w:ascii="Palatino Linotype" w:hAnsi="Palatino Linotype"/>
        </w:rPr>
      </w:pPr>
      <w:r w:rsidRPr="000E3911">
        <w:rPr>
          <w:rFonts w:ascii="Palatino Linotype" w:eastAsia="Arial" w:hAnsi="Palatino Linotype" w:cs="Arial"/>
          <w:b/>
          <w:sz w:val="24"/>
        </w:rPr>
        <w:lastRenderedPageBreak/>
        <w:t xml:space="preserve">DATE INSPECTED………………………………………… </w:t>
      </w:r>
      <w:r w:rsidRPr="000E3911">
        <w:rPr>
          <w:rFonts w:ascii="Palatino Linotype" w:eastAsia="Arial" w:hAnsi="Palatino Linotype" w:cs="Arial"/>
          <w:b/>
          <w:sz w:val="24"/>
        </w:rPr>
        <w:tab/>
      </w:r>
      <w:r w:rsidR="00376D4D">
        <w:rPr>
          <w:rFonts w:ascii="Palatino Linotype" w:eastAsia="Arial" w:hAnsi="Palatino Linotype" w:cs="Arial"/>
          <w:b/>
          <w:sz w:val="24"/>
        </w:rPr>
        <w:t xml:space="preserve">     </w:t>
      </w:r>
      <w:r w:rsidRPr="000E3911">
        <w:rPr>
          <w:rFonts w:ascii="Palatino Linotype" w:eastAsia="Arial" w:hAnsi="Palatino Linotype" w:cs="Arial"/>
          <w:b/>
          <w:sz w:val="24"/>
        </w:rPr>
        <w:t xml:space="preserve">INSPECTED BY………………………………………….. </w:t>
      </w:r>
    </w:p>
    <w:p w14:paraId="6A5F400C" w14:textId="77777777" w:rsidR="00B417EE" w:rsidRPr="000E3911" w:rsidRDefault="000E3911">
      <w:pPr>
        <w:spacing w:after="0"/>
        <w:rPr>
          <w:rFonts w:ascii="Palatino Linotype" w:hAnsi="Palatino Linotype"/>
        </w:rPr>
      </w:pPr>
      <w:r w:rsidRPr="000E3911">
        <w:rPr>
          <w:rFonts w:ascii="Palatino Linotype" w:eastAsia="Arial" w:hAnsi="Palatino Linotype" w:cs="Arial"/>
          <w:b/>
          <w:sz w:val="24"/>
        </w:rPr>
        <w:t xml:space="preserve"> </w:t>
      </w:r>
    </w:p>
    <w:tbl>
      <w:tblPr>
        <w:tblStyle w:val="TableGrid"/>
        <w:tblW w:w="15482" w:type="dxa"/>
        <w:tblInd w:w="-426" w:type="dxa"/>
        <w:tblCellMar>
          <w:top w:w="10" w:type="dxa"/>
          <w:left w:w="106" w:type="dxa"/>
          <w:right w:w="87" w:type="dxa"/>
        </w:tblCellMar>
        <w:tblLook w:val="04A0" w:firstRow="1" w:lastRow="0" w:firstColumn="1" w:lastColumn="0" w:noHBand="0" w:noVBand="1"/>
      </w:tblPr>
      <w:tblGrid>
        <w:gridCol w:w="7562"/>
        <w:gridCol w:w="540"/>
        <w:gridCol w:w="900"/>
        <w:gridCol w:w="721"/>
        <w:gridCol w:w="5759"/>
      </w:tblGrid>
      <w:tr w:rsidR="00B417EE" w:rsidRPr="000E3911" w14:paraId="2FF0B3CA" w14:textId="77777777">
        <w:trPr>
          <w:trHeight w:val="386"/>
        </w:trPr>
        <w:tc>
          <w:tcPr>
            <w:tcW w:w="7562" w:type="dxa"/>
            <w:tcBorders>
              <w:top w:val="single" w:sz="4" w:space="0" w:color="000000"/>
              <w:left w:val="single" w:sz="4" w:space="0" w:color="000000"/>
              <w:bottom w:val="single" w:sz="4" w:space="0" w:color="000000"/>
              <w:right w:val="single" w:sz="4" w:space="0" w:color="000000"/>
            </w:tcBorders>
            <w:shd w:val="clear" w:color="auto" w:fill="E0E0E0"/>
          </w:tcPr>
          <w:p w14:paraId="632901C5" w14:textId="77777777" w:rsidR="00B417EE" w:rsidRPr="000E3911" w:rsidRDefault="000E3911">
            <w:pPr>
              <w:rPr>
                <w:rFonts w:ascii="Palatino Linotype" w:hAnsi="Palatino Linotype"/>
              </w:rPr>
            </w:pPr>
            <w:r w:rsidRPr="000E3911">
              <w:rPr>
                <w:rFonts w:ascii="Palatino Linotype" w:eastAsia="Arial" w:hAnsi="Palatino Linotype" w:cs="Arial"/>
                <w:b/>
                <w:sz w:val="19"/>
              </w:rPr>
              <w:t>POLICY</w:t>
            </w:r>
            <w:r w:rsidRPr="000E3911">
              <w:rPr>
                <w:rFonts w:ascii="Palatino Linotype" w:eastAsia="Arial" w:hAnsi="Palatino Linotype" w:cs="Arial"/>
                <w:b/>
                <w:sz w:val="24"/>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E0E0E0"/>
          </w:tcPr>
          <w:p w14:paraId="3735D49C" w14:textId="77777777" w:rsidR="00B417EE" w:rsidRPr="000E3911" w:rsidRDefault="000E3911">
            <w:pPr>
              <w:ind w:left="83"/>
              <w:rPr>
                <w:rFonts w:ascii="Palatino Linotype" w:hAnsi="Palatino Linotype"/>
              </w:rPr>
            </w:pPr>
            <w:r w:rsidRPr="000E3911">
              <w:rPr>
                <w:rFonts w:ascii="Palatino Linotype" w:eastAsia="Arial" w:hAnsi="Palatino Linotype" w:cs="Arial"/>
                <w:b/>
                <w:sz w:val="24"/>
              </w:rPr>
              <w:t xml:space="preserve">Y </w:t>
            </w:r>
          </w:p>
        </w:tc>
        <w:tc>
          <w:tcPr>
            <w:tcW w:w="900" w:type="dxa"/>
            <w:tcBorders>
              <w:top w:val="single" w:sz="4" w:space="0" w:color="000000"/>
              <w:left w:val="single" w:sz="4" w:space="0" w:color="000000"/>
              <w:bottom w:val="single" w:sz="4" w:space="0" w:color="000000"/>
              <w:right w:val="single" w:sz="4" w:space="0" w:color="000000"/>
            </w:tcBorders>
            <w:shd w:val="clear" w:color="auto" w:fill="E0E0E0"/>
          </w:tcPr>
          <w:p w14:paraId="272A29AF" w14:textId="77777777" w:rsidR="00B417EE" w:rsidRPr="000E3911" w:rsidRDefault="000E3911">
            <w:pPr>
              <w:ind w:right="21"/>
              <w:jc w:val="center"/>
              <w:rPr>
                <w:rFonts w:ascii="Palatino Linotype" w:hAnsi="Palatino Linotype"/>
              </w:rPr>
            </w:pPr>
            <w:r w:rsidRPr="000E3911">
              <w:rPr>
                <w:rFonts w:ascii="Palatino Linotype" w:eastAsia="Arial" w:hAnsi="Palatino Linotype" w:cs="Arial"/>
                <w:b/>
                <w:sz w:val="24"/>
              </w:rPr>
              <w:t xml:space="preserve">N </w:t>
            </w:r>
          </w:p>
        </w:tc>
        <w:tc>
          <w:tcPr>
            <w:tcW w:w="721" w:type="dxa"/>
            <w:tcBorders>
              <w:top w:val="single" w:sz="4" w:space="0" w:color="000000"/>
              <w:left w:val="single" w:sz="4" w:space="0" w:color="000000"/>
              <w:bottom w:val="single" w:sz="4" w:space="0" w:color="000000"/>
              <w:right w:val="single" w:sz="4" w:space="0" w:color="000000"/>
            </w:tcBorders>
            <w:shd w:val="clear" w:color="auto" w:fill="E0E0E0"/>
          </w:tcPr>
          <w:p w14:paraId="178DDD38" w14:textId="77777777" w:rsidR="00B417EE" w:rsidRPr="000E3911" w:rsidRDefault="000E3911">
            <w:pPr>
              <w:ind w:left="47"/>
              <w:rPr>
                <w:rFonts w:ascii="Palatino Linotype" w:hAnsi="Palatino Linotype"/>
              </w:rPr>
            </w:pPr>
            <w:r w:rsidRPr="000E3911">
              <w:rPr>
                <w:rFonts w:ascii="Palatino Linotype" w:eastAsia="Arial" w:hAnsi="Palatino Linotype" w:cs="Arial"/>
                <w:b/>
                <w:sz w:val="24"/>
              </w:rPr>
              <w:t xml:space="preserve">N/A </w:t>
            </w:r>
          </w:p>
        </w:tc>
        <w:tc>
          <w:tcPr>
            <w:tcW w:w="5759" w:type="dxa"/>
            <w:tcBorders>
              <w:top w:val="single" w:sz="4" w:space="0" w:color="000000"/>
              <w:left w:val="single" w:sz="4" w:space="0" w:color="000000"/>
              <w:bottom w:val="single" w:sz="4" w:space="0" w:color="000000"/>
              <w:right w:val="single" w:sz="4" w:space="0" w:color="000000"/>
            </w:tcBorders>
            <w:shd w:val="clear" w:color="auto" w:fill="E0E0E0"/>
          </w:tcPr>
          <w:p w14:paraId="386C5B20" w14:textId="77777777" w:rsidR="00B417EE" w:rsidRPr="000E3911" w:rsidRDefault="000E3911">
            <w:pPr>
              <w:ind w:right="17"/>
              <w:jc w:val="center"/>
              <w:rPr>
                <w:rFonts w:ascii="Palatino Linotype" w:hAnsi="Palatino Linotype"/>
              </w:rPr>
            </w:pPr>
            <w:r w:rsidRPr="000E3911">
              <w:rPr>
                <w:rFonts w:ascii="Palatino Linotype" w:eastAsia="Arial" w:hAnsi="Palatino Linotype" w:cs="Arial"/>
                <w:b/>
                <w:sz w:val="24"/>
              </w:rPr>
              <w:t xml:space="preserve">COMMENTS / ACTIONS NEEDED </w:t>
            </w:r>
          </w:p>
        </w:tc>
      </w:tr>
      <w:tr w:rsidR="00B417EE" w:rsidRPr="000E3911" w14:paraId="77CB9715" w14:textId="77777777">
        <w:trPr>
          <w:trHeight w:val="702"/>
        </w:trPr>
        <w:tc>
          <w:tcPr>
            <w:tcW w:w="7562" w:type="dxa"/>
            <w:tcBorders>
              <w:top w:val="single" w:sz="4" w:space="0" w:color="000000"/>
              <w:left w:val="single" w:sz="6" w:space="0" w:color="000000"/>
              <w:bottom w:val="single" w:sz="4" w:space="0" w:color="000000"/>
              <w:right w:val="single" w:sz="4" w:space="0" w:color="000000"/>
            </w:tcBorders>
          </w:tcPr>
          <w:p w14:paraId="402E2C11" w14:textId="77777777" w:rsidR="00B417EE" w:rsidRPr="000E3911" w:rsidRDefault="000E3911">
            <w:pPr>
              <w:spacing w:line="241" w:lineRule="auto"/>
              <w:rPr>
                <w:rFonts w:ascii="Palatino Linotype" w:hAnsi="Palatino Linotype"/>
              </w:rPr>
            </w:pPr>
            <w:r w:rsidRPr="000E3911">
              <w:rPr>
                <w:rFonts w:ascii="Palatino Linotype" w:eastAsia="Arial" w:hAnsi="Palatino Linotype" w:cs="Arial"/>
                <w:sz w:val="20"/>
              </w:rPr>
              <w:t xml:space="preserve">Is there a health &amp; safety policy (signed &amp; dated by Head teacher / Chair of Governors)? </w:t>
            </w:r>
          </w:p>
          <w:p w14:paraId="465D604B"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743E81A"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32BF287"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58041103"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2F0D967A" w14:textId="77777777" w:rsidR="00B417EE" w:rsidRPr="000E3911" w:rsidRDefault="000E3911">
            <w:pPr>
              <w:ind w:left="2"/>
              <w:rPr>
                <w:rFonts w:ascii="Palatino Linotype" w:hAnsi="Palatino Linotype"/>
              </w:rPr>
            </w:pPr>
            <w:r w:rsidRPr="000E3911">
              <w:rPr>
                <w:rFonts w:ascii="Palatino Linotype" w:eastAsia="Arial" w:hAnsi="Palatino Linotype" w:cs="Arial"/>
                <w:sz w:val="16"/>
              </w:rPr>
              <w:t>DATE OF LAST REVIEW</w:t>
            </w:r>
            <w:r w:rsidRPr="000E3911">
              <w:rPr>
                <w:rFonts w:ascii="Palatino Linotype" w:eastAsia="Arial" w:hAnsi="Palatino Linotype" w:cs="Arial"/>
                <w:sz w:val="20"/>
              </w:rPr>
              <w:t xml:space="preserve">: </w:t>
            </w:r>
          </w:p>
          <w:p w14:paraId="37529FDC"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(Good practice is to review annually)  </w:t>
            </w:r>
          </w:p>
        </w:tc>
      </w:tr>
      <w:tr w:rsidR="00B417EE" w:rsidRPr="000E3911" w14:paraId="63061B72" w14:textId="77777777">
        <w:trPr>
          <w:trHeight w:val="476"/>
        </w:trPr>
        <w:tc>
          <w:tcPr>
            <w:tcW w:w="7562" w:type="dxa"/>
            <w:tcBorders>
              <w:top w:val="single" w:sz="4" w:space="0" w:color="000000"/>
              <w:left w:val="single" w:sz="6" w:space="0" w:color="000000"/>
              <w:bottom w:val="single" w:sz="4" w:space="0" w:color="000000"/>
              <w:right w:val="single" w:sz="4" w:space="0" w:color="000000"/>
            </w:tcBorders>
          </w:tcPr>
          <w:p w14:paraId="586FEA80"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Policy is in line with latest </w:t>
            </w:r>
            <w:r w:rsidRPr="000E3911">
              <w:rPr>
                <w:rFonts w:ascii="Palatino Linotype" w:eastAsia="Arial" w:hAnsi="Palatino Linotype" w:cs="Arial"/>
              </w:rPr>
              <w:t>H&amp;S</w:t>
            </w:r>
            <w:r w:rsidRPr="000E3911">
              <w:rPr>
                <w:rFonts w:ascii="Palatino Linotype" w:hAnsi="Palatino Linotype"/>
              </w:rPr>
              <w:t xml:space="preserve"> guidance</w:t>
            </w:r>
            <w:r w:rsidRPr="000E3911">
              <w:rPr>
                <w:rFonts w:ascii="Palatino Linotype" w:eastAsia="Arial" w:hAnsi="Palatino Linotype" w:cs="Arial"/>
                <w:sz w:val="20"/>
              </w:rPr>
              <w:t xml:space="preserve"> for </w:t>
            </w:r>
            <w:proofErr w:type="spellStart"/>
            <w:r w:rsidRPr="000E3911">
              <w:rPr>
                <w:rFonts w:ascii="Palatino Linotype" w:eastAsia="Arial" w:hAnsi="Palatino Linotype" w:cs="Arial"/>
                <w:sz w:val="20"/>
              </w:rPr>
              <w:t>centers</w:t>
            </w:r>
            <w:proofErr w:type="spellEnd"/>
            <w:r w:rsidRPr="000E3911">
              <w:rPr>
                <w:rFonts w:ascii="Palatino Linotype" w:eastAsia="Arial" w:hAnsi="Palatino Linotype" w:cs="Arial"/>
                <w:sz w:val="20"/>
              </w:rPr>
              <w:t xml:space="preserve"> and considers all key risks? </w:t>
            </w:r>
          </w:p>
        </w:tc>
        <w:tc>
          <w:tcPr>
            <w:tcW w:w="540" w:type="dxa"/>
            <w:tcBorders>
              <w:top w:val="single" w:sz="4" w:space="0" w:color="000000"/>
              <w:left w:val="single" w:sz="4" w:space="0" w:color="000000"/>
              <w:bottom w:val="single" w:sz="4" w:space="0" w:color="000000"/>
              <w:right w:val="single" w:sz="4" w:space="0" w:color="000000"/>
            </w:tcBorders>
          </w:tcPr>
          <w:p w14:paraId="588423AA"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0591190"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5403B53A"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2D4C4BD6"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54580B88" w14:textId="77777777">
        <w:trPr>
          <w:trHeight w:val="698"/>
        </w:trPr>
        <w:tc>
          <w:tcPr>
            <w:tcW w:w="7562" w:type="dxa"/>
            <w:tcBorders>
              <w:top w:val="single" w:sz="4" w:space="0" w:color="000000"/>
              <w:left w:val="single" w:sz="6" w:space="0" w:color="000000"/>
              <w:bottom w:val="single" w:sz="4" w:space="0" w:color="000000"/>
              <w:right w:val="single" w:sz="4" w:space="0" w:color="000000"/>
            </w:tcBorders>
          </w:tcPr>
          <w:p w14:paraId="7C57C1EC" w14:textId="77777777" w:rsidR="00B417EE" w:rsidRPr="000E3911" w:rsidRDefault="000E3911">
            <w:pPr>
              <w:spacing w:after="2" w:line="239" w:lineRule="auto"/>
              <w:rPr>
                <w:rFonts w:ascii="Palatino Linotype" w:hAnsi="Palatino Linotype"/>
              </w:rPr>
            </w:pPr>
            <w:r w:rsidRPr="000E3911">
              <w:rPr>
                <w:rFonts w:ascii="Palatino Linotype" w:eastAsia="Arial" w:hAnsi="Palatino Linotype" w:cs="Arial"/>
                <w:sz w:val="20"/>
              </w:rPr>
              <w:t xml:space="preserve">The H&amp;S policy is included in the induction process and policy changes are effectively communicated to all staff? </w:t>
            </w:r>
          </w:p>
          <w:p w14:paraId="4DB76EF3"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1282FA1"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DB7F4AD"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25326BBD"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1A5BF1CD"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74F08528" w14:textId="77777777">
        <w:trPr>
          <w:trHeight w:val="472"/>
        </w:trPr>
        <w:tc>
          <w:tcPr>
            <w:tcW w:w="7562" w:type="dxa"/>
            <w:tcBorders>
              <w:top w:val="single" w:sz="4" w:space="0" w:color="000000"/>
              <w:left w:val="single" w:sz="6" w:space="0" w:color="000000"/>
              <w:bottom w:val="single" w:sz="4" w:space="0" w:color="000000"/>
              <w:right w:val="single" w:sz="4" w:space="0" w:color="000000"/>
            </w:tcBorders>
          </w:tcPr>
          <w:p w14:paraId="50BF33E0"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Every maintained centre must publish specific </w:t>
            </w:r>
            <w:hyperlink r:id="rId7">
              <w:r w:rsidRPr="000E3911">
                <w:rPr>
                  <w:rFonts w:ascii="Palatino Linotype" w:eastAsia="Arial" w:hAnsi="Palatino Linotype" w:cs="Arial"/>
                  <w:sz w:val="20"/>
                </w:rPr>
                <w:t>information</w:t>
              </w:r>
            </w:hyperlink>
            <w:hyperlink r:id="rId8">
              <w:r w:rsidRPr="000E3911">
                <w:rPr>
                  <w:rFonts w:ascii="Palatino Linotype" w:eastAsia="Arial" w:hAnsi="Palatino Linotype" w:cs="Arial"/>
                  <w:sz w:val="20"/>
                </w:rPr>
                <w:t>.</w:t>
              </w:r>
            </w:hyperlink>
            <w:r w:rsidRPr="000E3911">
              <w:rPr>
                <w:rFonts w:ascii="Palatino Linotype" w:eastAsia="Arial" w:hAnsi="Palatino Linotype" w:cs="Arial"/>
                <w:sz w:val="20"/>
              </w:rPr>
              <w:t xml:space="preserve"> </w:t>
            </w:r>
          </w:p>
          <w:p w14:paraId="5235FF8D"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C99A2A1"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D00F599"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18DAB2D8"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190BCE28"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01C76A93" w14:textId="77777777">
        <w:trPr>
          <w:trHeight w:val="283"/>
        </w:trPr>
        <w:tc>
          <w:tcPr>
            <w:tcW w:w="7562" w:type="dxa"/>
            <w:tcBorders>
              <w:top w:val="single" w:sz="4" w:space="0" w:color="000000"/>
              <w:left w:val="single" w:sz="6" w:space="0" w:color="000000"/>
              <w:bottom w:val="single" w:sz="4" w:space="0" w:color="000000"/>
              <w:right w:val="single" w:sz="4" w:space="0" w:color="000000"/>
            </w:tcBorders>
            <w:shd w:val="clear" w:color="auto" w:fill="D9D9D9"/>
          </w:tcPr>
          <w:p w14:paraId="4A314B50" w14:textId="77777777" w:rsidR="00B417EE" w:rsidRPr="000E3911" w:rsidRDefault="000E3911">
            <w:pPr>
              <w:rPr>
                <w:rFonts w:ascii="Palatino Linotype" w:hAnsi="Palatino Linotype"/>
              </w:rPr>
            </w:pPr>
            <w:r w:rsidRPr="000E3911">
              <w:rPr>
                <w:rFonts w:ascii="Palatino Linotype" w:eastAsia="Arial" w:hAnsi="Palatino Linotype" w:cs="Arial"/>
                <w:b/>
                <w:sz w:val="19"/>
              </w:rPr>
              <w:t>RISK ASSESSMENT</w:t>
            </w:r>
            <w:r w:rsidRPr="000E3911">
              <w:rPr>
                <w:rFonts w:ascii="Palatino Linotype" w:eastAsia="Arial" w:hAnsi="Palatino Linotype" w:cs="Arial"/>
                <w:sz w:val="24"/>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D9D9D9"/>
          </w:tcPr>
          <w:p w14:paraId="60231899" w14:textId="77777777" w:rsidR="00B417EE" w:rsidRPr="000E3911" w:rsidRDefault="000E3911">
            <w:pPr>
              <w:ind w:left="83"/>
              <w:rPr>
                <w:rFonts w:ascii="Palatino Linotype" w:hAnsi="Palatino Linotype"/>
              </w:rPr>
            </w:pPr>
            <w:r w:rsidRPr="000E3911">
              <w:rPr>
                <w:rFonts w:ascii="Palatino Linotype" w:eastAsia="Arial" w:hAnsi="Palatino Linotype" w:cs="Arial"/>
                <w:b/>
                <w:sz w:val="24"/>
              </w:rPr>
              <w:t xml:space="preserve">Y </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3D738BEF" w14:textId="77777777" w:rsidR="00B417EE" w:rsidRPr="000E3911" w:rsidRDefault="000E3911">
            <w:pPr>
              <w:ind w:right="21"/>
              <w:jc w:val="center"/>
              <w:rPr>
                <w:rFonts w:ascii="Palatino Linotype" w:hAnsi="Palatino Linotype"/>
              </w:rPr>
            </w:pPr>
            <w:r w:rsidRPr="000E3911">
              <w:rPr>
                <w:rFonts w:ascii="Palatino Linotype" w:eastAsia="Arial" w:hAnsi="Palatino Linotype" w:cs="Arial"/>
                <w:b/>
                <w:sz w:val="24"/>
              </w:rPr>
              <w:t xml:space="preserve">N </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Pr>
          <w:p w14:paraId="14CC2E50" w14:textId="77777777" w:rsidR="00B417EE" w:rsidRPr="000E3911" w:rsidRDefault="000E3911">
            <w:pPr>
              <w:ind w:left="47"/>
              <w:rPr>
                <w:rFonts w:ascii="Palatino Linotype" w:hAnsi="Palatino Linotype"/>
              </w:rPr>
            </w:pPr>
            <w:r w:rsidRPr="000E3911">
              <w:rPr>
                <w:rFonts w:ascii="Palatino Linotype" w:eastAsia="Arial" w:hAnsi="Palatino Linotype" w:cs="Arial"/>
                <w:b/>
                <w:sz w:val="24"/>
              </w:rPr>
              <w:t xml:space="preserve">N/A </w:t>
            </w:r>
          </w:p>
        </w:tc>
        <w:tc>
          <w:tcPr>
            <w:tcW w:w="5759" w:type="dxa"/>
            <w:tcBorders>
              <w:top w:val="single" w:sz="4" w:space="0" w:color="000000"/>
              <w:left w:val="single" w:sz="4" w:space="0" w:color="000000"/>
              <w:bottom w:val="single" w:sz="4" w:space="0" w:color="000000"/>
              <w:right w:val="single" w:sz="4" w:space="0" w:color="000000"/>
            </w:tcBorders>
            <w:shd w:val="clear" w:color="auto" w:fill="D9D9D9"/>
          </w:tcPr>
          <w:p w14:paraId="78196869" w14:textId="77777777" w:rsidR="00B417EE" w:rsidRPr="000E3911" w:rsidRDefault="000E3911">
            <w:pPr>
              <w:ind w:right="19"/>
              <w:jc w:val="center"/>
              <w:rPr>
                <w:rFonts w:ascii="Palatino Linotype" w:hAnsi="Palatino Linotype"/>
              </w:rPr>
            </w:pPr>
            <w:r w:rsidRPr="000E3911">
              <w:rPr>
                <w:rFonts w:ascii="Palatino Linotype" w:eastAsia="Arial" w:hAnsi="Palatino Linotype" w:cs="Arial"/>
                <w:b/>
                <w:sz w:val="24"/>
              </w:rPr>
              <w:t xml:space="preserve">COMMENTS / ACTIONS NEEDED </w:t>
            </w:r>
          </w:p>
        </w:tc>
      </w:tr>
      <w:tr w:rsidR="00B417EE" w:rsidRPr="000E3911" w14:paraId="5F492CC3" w14:textId="77777777">
        <w:trPr>
          <w:trHeight w:val="1161"/>
        </w:trPr>
        <w:tc>
          <w:tcPr>
            <w:tcW w:w="7562" w:type="dxa"/>
            <w:tcBorders>
              <w:top w:val="single" w:sz="4" w:space="0" w:color="000000"/>
              <w:left w:val="single" w:sz="6" w:space="0" w:color="000000"/>
              <w:bottom w:val="single" w:sz="4" w:space="0" w:color="000000"/>
              <w:right w:val="single" w:sz="4" w:space="0" w:color="000000"/>
            </w:tcBorders>
          </w:tcPr>
          <w:p w14:paraId="5A504891" w14:textId="77777777" w:rsidR="00B417EE" w:rsidRPr="000E3911" w:rsidRDefault="000E3911">
            <w:pPr>
              <w:spacing w:after="5" w:line="239" w:lineRule="auto"/>
              <w:rPr>
                <w:rFonts w:ascii="Palatino Linotype" w:hAnsi="Palatino Linotype"/>
              </w:rPr>
            </w:pPr>
            <w:r w:rsidRPr="000E3911">
              <w:rPr>
                <w:rFonts w:ascii="Palatino Linotype" w:eastAsia="Arial" w:hAnsi="Palatino Linotype" w:cs="Arial"/>
                <w:sz w:val="20"/>
              </w:rPr>
              <w:t xml:space="preserve">Are centre specific risk assessments in place for those activities presenting a </w:t>
            </w:r>
            <w:r w:rsidRPr="000E3911">
              <w:rPr>
                <w:rFonts w:ascii="Palatino Linotype" w:eastAsia="Arial" w:hAnsi="Palatino Linotype" w:cs="Arial"/>
                <w:i/>
                <w:sz w:val="20"/>
              </w:rPr>
              <w:t>significant</w:t>
            </w:r>
            <w:r w:rsidRPr="000E3911">
              <w:rPr>
                <w:rFonts w:ascii="Palatino Linotype" w:eastAsia="Arial" w:hAnsi="Palatino Linotype" w:cs="Arial"/>
                <w:sz w:val="20"/>
              </w:rPr>
              <w:t xml:space="preserve"> risk?  </w:t>
            </w:r>
          </w:p>
          <w:p w14:paraId="54FCC13D"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p w14:paraId="7F8E147A" w14:textId="77777777" w:rsidR="00B417EE" w:rsidRPr="000E3911" w:rsidRDefault="000E3911">
            <w:pPr>
              <w:rPr>
                <w:rFonts w:ascii="Palatino Linotype" w:hAnsi="Palatino Linotype"/>
              </w:rPr>
            </w:pPr>
            <w:r w:rsidRPr="000E3911">
              <w:rPr>
                <w:rFonts w:ascii="Palatino Linotype" w:eastAsia="Arial" w:hAnsi="Palatino Linotype" w:cs="Arial"/>
                <w:i/>
                <w:sz w:val="20"/>
              </w:rPr>
              <w:t xml:space="preserve">A </w:t>
            </w:r>
            <w:hyperlink r:id="rId9">
              <w:r w:rsidRPr="000E3911">
                <w:rPr>
                  <w:rFonts w:ascii="Palatino Linotype" w:eastAsia="Arial" w:hAnsi="Palatino Linotype" w:cs="Arial"/>
                  <w:i/>
                  <w:sz w:val="20"/>
                </w:rPr>
                <w:t>Health and Safety checklist</w:t>
              </w:r>
            </w:hyperlink>
            <w:hyperlink r:id="rId10">
              <w:r w:rsidRPr="000E3911">
                <w:rPr>
                  <w:rFonts w:ascii="Palatino Linotype" w:eastAsia="Arial" w:hAnsi="Palatino Linotype" w:cs="Arial"/>
                  <w:i/>
                  <w:sz w:val="20"/>
                </w:rPr>
                <w:t xml:space="preserve"> </w:t>
              </w:r>
            </w:hyperlink>
            <w:r w:rsidRPr="000E3911">
              <w:rPr>
                <w:rFonts w:ascii="Palatino Linotype" w:eastAsia="Arial" w:hAnsi="Palatino Linotype" w:cs="Arial"/>
                <w:i/>
                <w:sz w:val="20"/>
              </w:rPr>
              <w:t xml:space="preserve">for classrooms is available via the HSE. </w:t>
            </w:r>
          </w:p>
          <w:p w14:paraId="08B48BED"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168C377"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B1F60D4"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7DD2927B"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124A876D" w14:textId="6A8FB482" w:rsidR="00B417EE" w:rsidRPr="000E3911" w:rsidRDefault="000E3911">
            <w:pPr>
              <w:ind w:left="2"/>
              <w:rPr>
                <w:rFonts w:ascii="Palatino Linotype" w:hAnsi="Palatino Linotype"/>
              </w:rPr>
            </w:pPr>
            <w:r w:rsidRPr="000E3911">
              <w:rPr>
                <w:rFonts w:ascii="Palatino Linotype" w:eastAsia="Arial" w:hAnsi="Palatino Linotype" w:cs="Arial"/>
                <w:sz w:val="16"/>
              </w:rPr>
              <w:t xml:space="preserve">DATE OF LAST </w:t>
            </w:r>
            <w:r w:rsidR="00035889" w:rsidRPr="000E3911">
              <w:rPr>
                <w:rFonts w:ascii="Palatino Linotype" w:eastAsia="Arial" w:hAnsi="Palatino Linotype" w:cs="Arial"/>
                <w:sz w:val="16"/>
              </w:rPr>
              <w:t>REVIEW:</w:t>
            </w:r>
            <w:r w:rsidRPr="000E3911">
              <w:rPr>
                <w:rFonts w:ascii="Palatino Linotype" w:eastAsia="Arial" w:hAnsi="Palatino Linotype" w:cs="Arial"/>
                <w:sz w:val="20"/>
              </w:rPr>
              <w:t xml:space="preserve"> </w:t>
            </w:r>
          </w:p>
          <w:p w14:paraId="503A151F"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(Should be reviewed annually / sooner if circumstances change) </w:t>
            </w:r>
          </w:p>
        </w:tc>
      </w:tr>
      <w:tr w:rsidR="00B417EE" w:rsidRPr="000E3911" w14:paraId="0A4124E4" w14:textId="77777777">
        <w:trPr>
          <w:trHeight w:val="470"/>
        </w:trPr>
        <w:tc>
          <w:tcPr>
            <w:tcW w:w="7562" w:type="dxa"/>
            <w:tcBorders>
              <w:top w:val="single" w:sz="4" w:space="0" w:color="000000"/>
              <w:left w:val="single" w:sz="6" w:space="0" w:color="000000"/>
              <w:bottom w:val="single" w:sz="4" w:space="0" w:color="000000"/>
              <w:right w:val="single" w:sz="4" w:space="0" w:color="000000"/>
            </w:tcBorders>
          </w:tcPr>
          <w:p w14:paraId="15472144" w14:textId="77777777" w:rsidR="00B417EE" w:rsidRPr="000E3911" w:rsidRDefault="000E3911">
            <w:pPr>
              <w:rPr>
                <w:rFonts w:ascii="Palatino Linotype" w:hAnsi="Palatino Linotype"/>
              </w:rPr>
            </w:pPr>
            <w:r w:rsidRPr="000E3911">
              <w:rPr>
                <w:rFonts w:ascii="Palatino Linotype" w:eastAsia="Arial" w:hAnsi="Palatino Linotype" w:cs="Arial"/>
                <w:sz w:val="20"/>
              </w:rPr>
              <w:t>Are individual risk assessments being carried out where required? (</w:t>
            </w:r>
            <w:proofErr w:type="gramStart"/>
            <w:r w:rsidRPr="000E3911">
              <w:rPr>
                <w:rFonts w:ascii="Palatino Linotype" w:eastAsia="Arial" w:hAnsi="Palatino Linotype" w:cs="Arial"/>
                <w:sz w:val="20"/>
              </w:rPr>
              <w:t>e.g</w:t>
            </w:r>
            <w:proofErr w:type="gramEnd"/>
            <w:r w:rsidRPr="000E3911">
              <w:rPr>
                <w:rFonts w:ascii="Palatino Linotype" w:eastAsia="Arial" w:hAnsi="Palatino Linotype" w:cs="Arial"/>
                <w:sz w:val="20"/>
              </w:rPr>
              <w:t xml:space="preserve">. known medical conditions where there are H&amp;S implications, such as epilepsy etc.) </w:t>
            </w:r>
          </w:p>
        </w:tc>
        <w:tc>
          <w:tcPr>
            <w:tcW w:w="540" w:type="dxa"/>
            <w:tcBorders>
              <w:top w:val="single" w:sz="4" w:space="0" w:color="000000"/>
              <w:left w:val="single" w:sz="4" w:space="0" w:color="000000"/>
              <w:bottom w:val="single" w:sz="4" w:space="0" w:color="000000"/>
              <w:right w:val="single" w:sz="4" w:space="0" w:color="000000"/>
            </w:tcBorders>
          </w:tcPr>
          <w:p w14:paraId="64D3DACF"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E7E1E60"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37602749"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7ECFF043"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10DAA07A" w14:textId="77777777">
        <w:trPr>
          <w:trHeight w:val="1162"/>
        </w:trPr>
        <w:tc>
          <w:tcPr>
            <w:tcW w:w="7562" w:type="dxa"/>
            <w:tcBorders>
              <w:top w:val="single" w:sz="4" w:space="0" w:color="000000"/>
              <w:left w:val="single" w:sz="6" w:space="0" w:color="000000"/>
              <w:bottom w:val="single" w:sz="4" w:space="0" w:color="000000"/>
              <w:right w:val="single" w:sz="4" w:space="0" w:color="000000"/>
            </w:tcBorders>
          </w:tcPr>
          <w:p w14:paraId="72815859" w14:textId="2B40867F" w:rsidR="00B417EE" w:rsidRPr="000E3911" w:rsidRDefault="000E3911" w:rsidP="00CB05C9">
            <w:pPr>
              <w:spacing w:after="1" w:line="241" w:lineRule="auto"/>
              <w:rPr>
                <w:rFonts w:ascii="Palatino Linotype" w:hAnsi="Palatino Linotype"/>
              </w:rPr>
            </w:pPr>
            <w:r w:rsidRPr="000E3911">
              <w:rPr>
                <w:rFonts w:ascii="Palatino Linotype" w:eastAsia="Arial" w:hAnsi="Palatino Linotype" w:cs="Arial"/>
                <w:sz w:val="20"/>
              </w:rPr>
              <w:t xml:space="preserve">Is there evidence that heads of department/ subject leads have adopted / adapted model risk assessments for relevant curriculum activities? </w:t>
            </w:r>
            <w:proofErr w:type="gramStart"/>
            <w:r w:rsidRPr="000E3911">
              <w:rPr>
                <w:rFonts w:ascii="Palatino Linotype" w:eastAsia="Arial" w:hAnsi="Palatino Linotype" w:cs="Arial"/>
                <w:i/>
                <w:sz w:val="20"/>
              </w:rPr>
              <w:t>e.g</w:t>
            </w:r>
            <w:proofErr w:type="gramEnd"/>
            <w:r w:rsidRPr="000E3911">
              <w:rPr>
                <w:rFonts w:ascii="Palatino Linotype" w:eastAsia="Arial" w:hAnsi="Palatino Linotype" w:cs="Arial"/>
                <w:i/>
                <w:sz w:val="20"/>
              </w:rPr>
              <w:t xml:space="preserve">. In FA, PI and other practical work there should be a clear link made between daily use texts, such as the scheme of work and relevant national advice. </w:t>
            </w:r>
          </w:p>
        </w:tc>
        <w:tc>
          <w:tcPr>
            <w:tcW w:w="540" w:type="dxa"/>
            <w:tcBorders>
              <w:top w:val="single" w:sz="4" w:space="0" w:color="000000"/>
              <w:left w:val="single" w:sz="4" w:space="0" w:color="000000"/>
              <w:bottom w:val="single" w:sz="4" w:space="0" w:color="000000"/>
              <w:right w:val="single" w:sz="4" w:space="0" w:color="000000"/>
            </w:tcBorders>
          </w:tcPr>
          <w:p w14:paraId="6727417F"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8089467"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2C322982"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1B6F1DE5"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6F7AF474" w14:textId="77777777">
        <w:trPr>
          <w:trHeight w:val="241"/>
        </w:trPr>
        <w:tc>
          <w:tcPr>
            <w:tcW w:w="7562" w:type="dxa"/>
            <w:tcBorders>
              <w:top w:val="single" w:sz="4" w:space="0" w:color="000000"/>
              <w:left w:val="single" w:sz="6" w:space="0" w:color="000000"/>
              <w:bottom w:val="single" w:sz="4" w:space="0" w:color="000000"/>
              <w:right w:val="single" w:sz="4" w:space="0" w:color="000000"/>
            </w:tcBorders>
          </w:tcPr>
          <w:p w14:paraId="2E4B2A55" w14:textId="77777777" w:rsidR="00B417EE" w:rsidRPr="000E3911" w:rsidRDefault="000E3911">
            <w:pPr>
              <w:rPr>
                <w:rFonts w:ascii="Palatino Linotype" w:hAnsi="Palatino Linotype"/>
              </w:rPr>
            </w:pPr>
            <w:proofErr w:type="gramStart"/>
            <w:r w:rsidRPr="000E3911">
              <w:rPr>
                <w:rFonts w:ascii="Palatino Linotype" w:eastAsia="Arial" w:hAnsi="Palatino Linotype" w:cs="Arial"/>
                <w:sz w:val="20"/>
              </w:rPr>
              <w:t>Are staff</w:t>
            </w:r>
            <w:proofErr w:type="gramEnd"/>
            <w:r w:rsidRPr="000E3911">
              <w:rPr>
                <w:rFonts w:ascii="Palatino Linotype" w:eastAsia="Arial" w:hAnsi="Palatino Linotype" w:cs="Arial"/>
                <w:sz w:val="20"/>
              </w:rPr>
              <w:t xml:space="preserve"> aware of the content and location of all relevant risk assessments? </w:t>
            </w:r>
          </w:p>
        </w:tc>
        <w:tc>
          <w:tcPr>
            <w:tcW w:w="540" w:type="dxa"/>
            <w:tcBorders>
              <w:top w:val="single" w:sz="4" w:space="0" w:color="000000"/>
              <w:left w:val="single" w:sz="4" w:space="0" w:color="000000"/>
              <w:bottom w:val="single" w:sz="4" w:space="0" w:color="000000"/>
              <w:right w:val="single" w:sz="4" w:space="0" w:color="000000"/>
            </w:tcBorders>
          </w:tcPr>
          <w:p w14:paraId="14A3D9B2"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CE33AD5"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6454EDEB"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293849FB"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1703BD93" w14:textId="77777777">
        <w:trPr>
          <w:trHeight w:val="514"/>
        </w:trPr>
        <w:tc>
          <w:tcPr>
            <w:tcW w:w="7562" w:type="dxa"/>
            <w:tcBorders>
              <w:top w:val="single" w:sz="4" w:space="0" w:color="000000"/>
              <w:left w:val="single" w:sz="4" w:space="0" w:color="000000"/>
              <w:bottom w:val="single" w:sz="4" w:space="0" w:color="000000"/>
              <w:right w:val="single" w:sz="4" w:space="0" w:color="000000"/>
            </w:tcBorders>
            <w:shd w:val="clear" w:color="auto" w:fill="D9D9D9"/>
          </w:tcPr>
          <w:p w14:paraId="5B00F0EA" w14:textId="77777777" w:rsidR="00B417EE" w:rsidRPr="000E3911" w:rsidRDefault="00AF6F00">
            <w:pPr>
              <w:rPr>
                <w:rFonts w:ascii="Palatino Linotype" w:hAnsi="Palatino Linotype"/>
              </w:rPr>
            </w:pPr>
            <w:hyperlink r:id="rId11">
              <w:r w:rsidR="000E3911" w:rsidRPr="000E3911">
                <w:rPr>
                  <w:rFonts w:ascii="Palatino Linotype" w:eastAsia="Arial" w:hAnsi="Palatino Linotype" w:cs="Arial"/>
                  <w:b/>
                  <w:sz w:val="19"/>
                </w:rPr>
                <w:t>FIRE SAFETY</w:t>
              </w:r>
            </w:hyperlink>
            <w:hyperlink r:id="rId12">
              <w:r w:rsidR="000E3911" w:rsidRPr="000E3911">
                <w:rPr>
                  <w:rFonts w:ascii="Palatino Linotype" w:eastAsia="Arial" w:hAnsi="Palatino Linotype" w:cs="Arial"/>
                  <w:b/>
                  <w:sz w:val="24"/>
                </w:rPr>
                <w:t xml:space="preserve"> </w:t>
              </w:r>
            </w:hyperlink>
          </w:p>
          <w:p w14:paraId="4E2714B4"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52131C" w14:textId="77777777" w:rsidR="00B417EE" w:rsidRPr="000E3911" w:rsidRDefault="000E3911">
            <w:pPr>
              <w:ind w:left="83"/>
              <w:rPr>
                <w:rFonts w:ascii="Palatino Linotype" w:hAnsi="Palatino Linotype"/>
              </w:rPr>
            </w:pPr>
            <w:r w:rsidRPr="000E3911">
              <w:rPr>
                <w:rFonts w:ascii="Palatino Linotype" w:eastAsia="Arial" w:hAnsi="Palatino Linotype" w:cs="Arial"/>
                <w:b/>
                <w:sz w:val="24"/>
              </w:rPr>
              <w:t xml:space="preserve">Y </w:t>
            </w: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B3EB39" w14:textId="77777777" w:rsidR="00B417EE" w:rsidRPr="000E3911" w:rsidRDefault="000E3911">
            <w:pPr>
              <w:ind w:right="21"/>
              <w:jc w:val="center"/>
              <w:rPr>
                <w:rFonts w:ascii="Palatino Linotype" w:hAnsi="Palatino Linotype"/>
              </w:rPr>
            </w:pPr>
            <w:r w:rsidRPr="000E3911">
              <w:rPr>
                <w:rFonts w:ascii="Palatino Linotype" w:eastAsia="Arial" w:hAnsi="Palatino Linotype" w:cs="Arial"/>
                <w:b/>
                <w:sz w:val="24"/>
              </w:rPr>
              <w:t xml:space="preserve">N </w:t>
            </w:r>
          </w:p>
        </w:tc>
        <w:tc>
          <w:tcPr>
            <w:tcW w:w="7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539937" w14:textId="77777777" w:rsidR="00B417EE" w:rsidRPr="000E3911" w:rsidRDefault="000E3911">
            <w:pPr>
              <w:ind w:left="47"/>
              <w:rPr>
                <w:rFonts w:ascii="Palatino Linotype" w:hAnsi="Palatino Linotype"/>
              </w:rPr>
            </w:pPr>
            <w:r w:rsidRPr="000E3911">
              <w:rPr>
                <w:rFonts w:ascii="Palatino Linotype" w:eastAsia="Arial" w:hAnsi="Palatino Linotype" w:cs="Arial"/>
                <w:b/>
                <w:sz w:val="24"/>
              </w:rPr>
              <w:t xml:space="preserve">N/A </w:t>
            </w:r>
          </w:p>
        </w:tc>
        <w:tc>
          <w:tcPr>
            <w:tcW w:w="57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298C9A" w14:textId="77777777" w:rsidR="00B417EE" w:rsidRPr="000E3911" w:rsidRDefault="000E3911">
            <w:pPr>
              <w:ind w:right="19"/>
              <w:jc w:val="center"/>
              <w:rPr>
                <w:rFonts w:ascii="Palatino Linotype" w:hAnsi="Palatino Linotype"/>
              </w:rPr>
            </w:pPr>
            <w:r w:rsidRPr="000E3911">
              <w:rPr>
                <w:rFonts w:ascii="Palatino Linotype" w:eastAsia="Arial" w:hAnsi="Palatino Linotype" w:cs="Arial"/>
                <w:b/>
                <w:sz w:val="24"/>
              </w:rPr>
              <w:t xml:space="preserve">COMMENTS / ACTIONS NEEDED </w:t>
            </w:r>
          </w:p>
        </w:tc>
      </w:tr>
      <w:tr w:rsidR="00B417EE" w:rsidRPr="000E3911" w14:paraId="3655F7A2" w14:textId="77777777">
        <w:trPr>
          <w:trHeight w:val="931"/>
        </w:trPr>
        <w:tc>
          <w:tcPr>
            <w:tcW w:w="7562" w:type="dxa"/>
            <w:tcBorders>
              <w:top w:val="single" w:sz="4" w:space="0" w:color="000000"/>
              <w:left w:val="single" w:sz="4" w:space="0" w:color="000000"/>
              <w:bottom w:val="single" w:sz="4" w:space="0" w:color="000000"/>
              <w:right w:val="single" w:sz="4" w:space="0" w:color="000000"/>
            </w:tcBorders>
          </w:tcPr>
          <w:p w14:paraId="058C6AC6" w14:textId="77777777" w:rsidR="00B417EE" w:rsidRPr="000E3911" w:rsidRDefault="000E3911">
            <w:pPr>
              <w:spacing w:after="2" w:line="239" w:lineRule="auto"/>
              <w:rPr>
                <w:rFonts w:ascii="Palatino Linotype" w:hAnsi="Palatino Linotype"/>
              </w:rPr>
            </w:pPr>
            <w:r w:rsidRPr="000E3911">
              <w:rPr>
                <w:rFonts w:ascii="Palatino Linotype" w:eastAsia="Arial" w:hAnsi="Palatino Linotype" w:cs="Arial"/>
                <w:sz w:val="20"/>
              </w:rPr>
              <w:lastRenderedPageBreak/>
              <w:t xml:space="preserve">Has a suitable fire risk assessment been completed / reviewed within the last 12 months? </w:t>
            </w:r>
            <w:r w:rsidRPr="000E3911">
              <w:rPr>
                <w:rFonts w:ascii="Palatino Linotype" w:eastAsia="Arial" w:hAnsi="Palatino Linotype" w:cs="Arial"/>
                <w:i/>
                <w:sz w:val="20"/>
              </w:rPr>
              <w:t xml:space="preserve">(If there have been subsequent changes to the site /building layout the fire risk assessment should be revised to reflect these changes.)  </w:t>
            </w:r>
          </w:p>
          <w:p w14:paraId="76E8F482" w14:textId="77777777" w:rsidR="00B417EE" w:rsidRPr="000E3911" w:rsidRDefault="000E3911">
            <w:pPr>
              <w:rPr>
                <w:rFonts w:ascii="Palatino Linotype" w:hAnsi="Palatino Linotype"/>
              </w:rPr>
            </w:pPr>
            <w:r w:rsidRPr="000E3911">
              <w:rPr>
                <w:rFonts w:ascii="Palatino Linotype" w:eastAsia="Arial" w:hAnsi="Palatino Linotype" w:cs="Arial"/>
                <w:i/>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1F92379"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DD2C9BA"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0A91A636"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10A21D98" w14:textId="77777777" w:rsidR="00B417EE" w:rsidRPr="000E3911" w:rsidRDefault="000E3911">
            <w:pPr>
              <w:ind w:left="2"/>
              <w:rPr>
                <w:rFonts w:ascii="Palatino Linotype" w:hAnsi="Palatino Linotype"/>
              </w:rPr>
            </w:pPr>
            <w:r w:rsidRPr="000E3911">
              <w:rPr>
                <w:rFonts w:ascii="Palatino Linotype" w:eastAsia="Arial" w:hAnsi="Palatino Linotype" w:cs="Arial"/>
                <w:sz w:val="16"/>
              </w:rPr>
              <w:t>DATE OF LAST REVIEW</w:t>
            </w:r>
            <w:r w:rsidRPr="000E3911">
              <w:rPr>
                <w:rFonts w:ascii="Palatino Linotype" w:eastAsia="Arial" w:hAnsi="Palatino Linotype" w:cs="Arial"/>
                <w:sz w:val="20"/>
              </w:rPr>
              <w:t xml:space="preserve">: </w:t>
            </w:r>
          </w:p>
        </w:tc>
      </w:tr>
      <w:tr w:rsidR="00B417EE" w:rsidRPr="000E3911" w14:paraId="1FFD42D1" w14:textId="77777777" w:rsidTr="00CB05C9">
        <w:tblPrEx>
          <w:tblCellMar>
            <w:top w:w="9" w:type="dxa"/>
          </w:tblCellMar>
        </w:tblPrEx>
        <w:trPr>
          <w:trHeight w:val="701"/>
        </w:trPr>
        <w:tc>
          <w:tcPr>
            <w:tcW w:w="7562" w:type="dxa"/>
            <w:tcBorders>
              <w:top w:val="single" w:sz="4" w:space="0" w:color="000000"/>
              <w:left w:val="single" w:sz="4" w:space="0" w:color="000000"/>
              <w:bottom w:val="single" w:sz="4" w:space="0" w:color="000000"/>
              <w:right w:val="single" w:sz="4" w:space="0" w:color="000000"/>
            </w:tcBorders>
          </w:tcPr>
          <w:p w14:paraId="619D453C" w14:textId="77777777" w:rsidR="00B417EE" w:rsidRPr="000E3911" w:rsidRDefault="000E3911">
            <w:pPr>
              <w:spacing w:line="241" w:lineRule="auto"/>
              <w:ind w:right="16"/>
              <w:jc w:val="both"/>
              <w:rPr>
                <w:rFonts w:ascii="Palatino Linotype" w:hAnsi="Palatino Linotype"/>
              </w:rPr>
            </w:pPr>
            <w:r w:rsidRPr="000E3911">
              <w:rPr>
                <w:rFonts w:ascii="Palatino Linotype" w:eastAsia="Arial" w:hAnsi="Palatino Linotype" w:cs="Arial"/>
                <w:sz w:val="20"/>
              </w:rPr>
              <w:t xml:space="preserve">Has the capacity for communal areas such as the main hall been calculated as part of this assessment?  </w:t>
            </w:r>
          </w:p>
          <w:p w14:paraId="6975ED6E"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C227E9C"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26004DC"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38A72BD6"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00498844"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r>
      <w:tr w:rsidR="00B417EE" w:rsidRPr="000E3911" w14:paraId="3CD06648" w14:textId="77777777" w:rsidTr="00CB05C9">
        <w:tblPrEx>
          <w:tblCellMar>
            <w:top w:w="9" w:type="dxa"/>
          </w:tblCellMar>
        </w:tblPrEx>
        <w:trPr>
          <w:trHeight w:val="929"/>
        </w:trPr>
        <w:tc>
          <w:tcPr>
            <w:tcW w:w="7562" w:type="dxa"/>
            <w:tcBorders>
              <w:top w:val="single" w:sz="4" w:space="0" w:color="000000"/>
              <w:left w:val="single" w:sz="4" w:space="0" w:color="000000"/>
              <w:bottom w:val="single" w:sz="4" w:space="0" w:color="000000"/>
              <w:right w:val="single" w:sz="4" w:space="0" w:color="000000"/>
            </w:tcBorders>
          </w:tcPr>
          <w:p w14:paraId="51F9028D" w14:textId="77777777" w:rsidR="00B417EE" w:rsidRPr="000E3911" w:rsidRDefault="000E3911">
            <w:pPr>
              <w:rPr>
                <w:rFonts w:ascii="Palatino Linotype" w:hAnsi="Palatino Linotype"/>
              </w:rPr>
            </w:pPr>
            <w:r w:rsidRPr="000E3911">
              <w:rPr>
                <w:rFonts w:ascii="Palatino Linotype" w:eastAsia="Arial" w:hAnsi="Palatino Linotype" w:cs="Arial"/>
                <w:sz w:val="20"/>
              </w:rPr>
              <w:t>Is a documented centre</w:t>
            </w:r>
            <w:hyperlink r:id="rId13">
              <w:r w:rsidRPr="000E3911">
                <w:rPr>
                  <w:rFonts w:ascii="Palatino Linotype" w:eastAsia="Arial" w:hAnsi="Palatino Linotype" w:cs="Arial"/>
                  <w:sz w:val="20"/>
                </w:rPr>
                <w:t xml:space="preserve"> </w:t>
              </w:r>
            </w:hyperlink>
            <w:hyperlink r:id="rId14">
              <w:r w:rsidRPr="000E3911">
                <w:rPr>
                  <w:rFonts w:ascii="Palatino Linotype" w:eastAsia="Arial" w:hAnsi="Palatino Linotype" w:cs="Arial"/>
                  <w:sz w:val="20"/>
                </w:rPr>
                <w:t>evacuation plan</w:t>
              </w:r>
            </w:hyperlink>
            <w:hyperlink r:id="rId15">
              <w:r w:rsidRPr="000E3911">
                <w:rPr>
                  <w:rFonts w:ascii="Palatino Linotype" w:eastAsia="Arial" w:hAnsi="Palatino Linotype" w:cs="Arial"/>
                  <w:sz w:val="20"/>
                </w:rPr>
                <w:t xml:space="preserve"> </w:t>
              </w:r>
            </w:hyperlink>
            <w:r w:rsidRPr="000E3911">
              <w:rPr>
                <w:rFonts w:ascii="Palatino Linotype" w:eastAsia="Arial" w:hAnsi="Palatino Linotype" w:cs="Arial"/>
                <w:sz w:val="20"/>
              </w:rPr>
              <w:t xml:space="preserve">in place? </w:t>
            </w:r>
          </w:p>
          <w:p w14:paraId="58E3AD0B" w14:textId="77777777" w:rsidR="00B417EE" w:rsidRPr="000E3911" w:rsidRDefault="000E3911">
            <w:pPr>
              <w:spacing w:after="2" w:line="239" w:lineRule="auto"/>
              <w:rPr>
                <w:rFonts w:ascii="Palatino Linotype" w:hAnsi="Palatino Linotype"/>
              </w:rPr>
            </w:pPr>
            <w:r w:rsidRPr="000E3911">
              <w:rPr>
                <w:rFonts w:ascii="Palatino Linotype" w:eastAsia="Arial" w:hAnsi="Palatino Linotype" w:cs="Arial"/>
                <w:sz w:val="20"/>
              </w:rPr>
              <w:t xml:space="preserve">Does this evacuation plan also consider any individuals who may need </w:t>
            </w:r>
            <w:hyperlink r:id="rId16">
              <w:r w:rsidRPr="000E3911">
                <w:rPr>
                  <w:rFonts w:ascii="Palatino Linotype" w:eastAsia="Arial" w:hAnsi="Palatino Linotype" w:cs="Arial"/>
                  <w:sz w:val="20"/>
                </w:rPr>
                <w:t xml:space="preserve">specific </w:t>
              </w:r>
            </w:hyperlink>
            <w:hyperlink r:id="rId17">
              <w:r w:rsidRPr="000E3911">
                <w:rPr>
                  <w:rFonts w:ascii="Palatino Linotype" w:eastAsia="Arial" w:hAnsi="Palatino Linotype" w:cs="Arial"/>
                  <w:sz w:val="20"/>
                </w:rPr>
                <w:t>assistance</w:t>
              </w:r>
            </w:hyperlink>
            <w:hyperlink r:id="rId18">
              <w:r w:rsidRPr="000E3911">
                <w:rPr>
                  <w:rFonts w:ascii="Palatino Linotype" w:eastAsia="Arial" w:hAnsi="Palatino Linotype" w:cs="Arial"/>
                  <w:sz w:val="20"/>
                </w:rPr>
                <w:t xml:space="preserve"> </w:t>
              </w:r>
            </w:hyperlink>
            <w:r w:rsidRPr="000E3911">
              <w:rPr>
                <w:rFonts w:ascii="Palatino Linotype" w:eastAsia="Arial" w:hAnsi="Palatino Linotype" w:cs="Arial"/>
                <w:sz w:val="20"/>
              </w:rPr>
              <w:t>during evacuation? (</w:t>
            </w:r>
            <w:proofErr w:type="gramStart"/>
            <w:r w:rsidRPr="000E3911">
              <w:rPr>
                <w:rFonts w:ascii="Palatino Linotype" w:eastAsia="Arial" w:hAnsi="Palatino Linotype" w:cs="Arial"/>
                <w:sz w:val="20"/>
              </w:rPr>
              <w:t>e.g</w:t>
            </w:r>
            <w:proofErr w:type="gramEnd"/>
            <w:r w:rsidRPr="000E3911">
              <w:rPr>
                <w:rFonts w:ascii="Palatino Linotype" w:eastAsia="Arial" w:hAnsi="Palatino Linotype" w:cs="Arial"/>
                <w:sz w:val="20"/>
              </w:rPr>
              <w:t xml:space="preserve">. due to mobility impairment etc.) ? </w:t>
            </w:r>
          </w:p>
          <w:p w14:paraId="31726653"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CCC4424"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35EBF38"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34DA8C47"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3F445DD4"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r>
      <w:tr w:rsidR="00B417EE" w:rsidRPr="000E3911" w14:paraId="33FACF25" w14:textId="77777777" w:rsidTr="00CB05C9">
        <w:tblPrEx>
          <w:tblCellMar>
            <w:top w:w="9" w:type="dxa"/>
          </w:tblCellMar>
        </w:tblPrEx>
        <w:trPr>
          <w:trHeight w:val="778"/>
        </w:trPr>
        <w:tc>
          <w:tcPr>
            <w:tcW w:w="7562" w:type="dxa"/>
            <w:tcBorders>
              <w:top w:val="single" w:sz="4" w:space="0" w:color="000000"/>
              <w:left w:val="single" w:sz="4" w:space="0" w:color="000000"/>
              <w:bottom w:val="single" w:sz="4" w:space="0" w:color="000000"/>
              <w:right w:val="single" w:sz="4" w:space="0" w:color="000000"/>
            </w:tcBorders>
          </w:tcPr>
          <w:p w14:paraId="21F0B0F3"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Are fire drills conducted termly and recorded? </w:t>
            </w:r>
          </w:p>
          <w:p w14:paraId="29C1171F"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p w14:paraId="6FA0C69E"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Have any issues identified as a result been resolved? </w:t>
            </w:r>
            <w:r w:rsidRPr="000E3911">
              <w:rPr>
                <w:rFonts w:ascii="Palatino Linotype" w:eastAsia="Arial" w:hAnsi="Palatino Linotype" w:cs="Arial"/>
                <w:b/>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5F08ABF"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80771DD"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50A81921"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5BD8EBEA" w14:textId="77777777" w:rsidR="00B417EE" w:rsidRPr="000E3911" w:rsidRDefault="000E3911">
            <w:pPr>
              <w:spacing w:after="24"/>
              <w:ind w:left="1"/>
              <w:rPr>
                <w:rFonts w:ascii="Palatino Linotype" w:hAnsi="Palatino Linotype"/>
              </w:rPr>
            </w:pPr>
            <w:r w:rsidRPr="000E3911">
              <w:rPr>
                <w:rFonts w:ascii="Palatino Linotype" w:eastAsia="Arial" w:hAnsi="Palatino Linotype" w:cs="Arial"/>
                <w:sz w:val="16"/>
              </w:rPr>
              <w:t>DATE OF LAST DRILL</w:t>
            </w:r>
            <w:r w:rsidRPr="000E3911">
              <w:rPr>
                <w:rFonts w:ascii="Palatino Linotype" w:eastAsia="Arial" w:hAnsi="Palatino Linotype" w:cs="Arial"/>
                <w:sz w:val="20"/>
              </w:rPr>
              <w:t xml:space="preserve">: </w:t>
            </w:r>
          </w:p>
          <w:p w14:paraId="2BDF638C" w14:textId="77777777" w:rsidR="00B417EE" w:rsidRPr="000E3911" w:rsidRDefault="000E3911">
            <w:pPr>
              <w:ind w:left="1"/>
              <w:rPr>
                <w:rFonts w:ascii="Palatino Linotype" w:hAnsi="Palatino Linotype"/>
              </w:rPr>
            </w:pPr>
            <w:r w:rsidRPr="000E3911">
              <w:rPr>
                <w:rFonts w:ascii="Palatino Linotype" w:eastAsia="Arial" w:hAnsi="Palatino Linotype" w:cs="Arial"/>
                <w:sz w:val="16"/>
              </w:rPr>
              <w:t>TIME TAKEN TO EVACUATE BUILDING</w:t>
            </w:r>
            <w:r w:rsidRPr="000E3911">
              <w:rPr>
                <w:rFonts w:ascii="Palatino Linotype" w:eastAsia="Arial" w:hAnsi="Palatino Linotype" w:cs="Arial"/>
                <w:sz w:val="20"/>
              </w:rPr>
              <w:t>:</w:t>
            </w:r>
            <w:r w:rsidRPr="000E3911">
              <w:rPr>
                <w:rFonts w:ascii="Palatino Linotype" w:eastAsia="Arial" w:hAnsi="Palatino Linotype" w:cs="Arial"/>
                <w:sz w:val="16"/>
              </w:rPr>
              <w:t xml:space="preserve"> </w:t>
            </w:r>
            <w:r w:rsidRPr="000E3911">
              <w:rPr>
                <w:rFonts w:ascii="Palatino Linotype" w:eastAsia="Arial" w:hAnsi="Palatino Linotype" w:cs="Arial"/>
                <w:sz w:val="20"/>
              </w:rPr>
              <w:t xml:space="preserve"> </w:t>
            </w:r>
          </w:p>
        </w:tc>
      </w:tr>
      <w:tr w:rsidR="00B417EE" w:rsidRPr="000E3911" w14:paraId="1A8BE3D5" w14:textId="77777777" w:rsidTr="00CB05C9">
        <w:tblPrEx>
          <w:tblCellMar>
            <w:top w:w="9" w:type="dxa"/>
          </w:tblCellMar>
        </w:tblPrEx>
        <w:trPr>
          <w:trHeight w:val="541"/>
        </w:trPr>
        <w:tc>
          <w:tcPr>
            <w:tcW w:w="7562" w:type="dxa"/>
            <w:tcBorders>
              <w:top w:val="single" w:sz="4" w:space="0" w:color="000000"/>
              <w:left w:val="single" w:sz="4" w:space="0" w:color="000000"/>
              <w:bottom w:val="single" w:sz="4" w:space="0" w:color="000000"/>
              <w:right w:val="single" w:sz="4" w:space="0" w:color="000000"/>
            </w:tcBorders>
          </w:tcPr>
          <w:p w14:paraId="37E99DC0"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Are fire alarm </w:t>
            </w:r>
            <w:proofErr w:type="gramStart"/>
            <w:r w:rsidRPr="000E3911">
              <w:rPr>
                <w:rFonts w:ascii="Palatino Linotype" w:eastAsia="Arial" w:hAnsi="Palatino Linotype" w:cs="Arial"/>
                <w:sz w:val="20"/>
              </w:rPr>
              <w:t>call</w:t>
            </w:r>
            <w:proofErr w:type="gramEnd"/>
            <w:r w:rsidRPr="000E3911">
              <w:rPr>
                <w:rFonts w:ascii="Palatino Linotype" w:eastAsia="Arial" w:hAnsi="Palatino Linotype" w:cs="Arial"/>
                <w:sz w:val="20"/>
              </w:rPr>
              <w:t xml:space="preserve"> points tested weekly </w:t>
            </w:r>
            <w:r w:rsidRPr="000E3911">
              <w:rPr>
                <w:rFonts w:ascii="Palatino Linotype" w:eastAsia="Arial" w:hAnsi="Palatino Linotype" w:cs="Arial"/>
                <w:i/>
                <w:sz w:val="20"/>
              </w:rPr>
              <w:t>(a different call point to be tested each week on a rotational basis)</w:t>
            </w:r>
            <w:r w:rsidRPr="000E3911">
              <w:rPr>
                <w:rFonts w:ascii="Palatino Linotype" w:eastAsia="Arial" w:hAnsi="Palatino Linotype" w:cs="Arial"/>
                <w:sz w:val="20"/>
              </w:rPr>
              <w:t xml:space="preserve"> and documented? </w:t>
            </w:r>
          </w:p>
        </w:tc>
        <w:tc>
          <w:tcPr>
            <w:tcW w:w="540" w:type="dxa"/>
            <w:tcBorders>
              <w:top w:val="single" w:sz="4" w:space="0" w:color="000000"/>
              <w:left w:val="single" w:sz="4" w:space="0" w:color="000000"/>
              <w:bottom w:val="single" w:sz="4" w:space="0" w:color="000000"/>
              <w:right w:val="single" w:sz="4" w:space="0" w:color="000000"/>
            </w:tcBorders>
          </w:tcPr>
          <w:p w14:paraId="1855AA64"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976776D"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40D053CF"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132C036B"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r>
      <w:tr w:rsidR="00B417EE" w:rsidRPr="000E3911" w14:paraId="1C9995CB" w14:textId="77777777" w:rsidTr="00CB05C9">
        <w:tblPrEx>
          <w:tblCellMar>
            <w:top w:w="9" w:type="dxa"/>
          </w:tblCellMar>
        </w:tblPrEx>
        <w:trPr>
          <w:trHeight w:val="470"/>
        </w:trPr>
        <w:tc>
          <w:tcPr>
            <w:tcW w:w="7562" w:type="dxa"/>
            <w:tcBorders>
              <w:top w:val="single" w:sz="4" w:space="0" w:color="000000"/>
              <w:left w:val="single" w:sz="4" w:space="0" w:color="000000"/>
              <w:bottom w:val="single" w:sz="4" w:space="0" w:color="000000"/>
              <w:right w:val="single" w:sz="4" w:space="0" w:color="000000"/>
            </w:tcBorders>
          </w:tcPr>
          <w:p w14:paraId="03B0328E"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Are appropriate fire extinguishers available and inspected annually?  </w:t>
            </w:r>
          </w:p>
          <w:p w14:paraId="199032B4"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BF5D0F2"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05DBE8A"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176379D2"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5E451DEA" w14:textId="77777777" w:rsidR="00B417EE" w:rsidRPr="000E3911" w:rsidRDefault="000E3911">
            <w:pPr>
              <w:ind w:left="1"/>
              <w:rPr>
                <w:rFonts w:ascii="Palatino Linotype" w:hAnsi="Palatino Linotype"/>
              </w:rPr>
            </w:pPr>
            <w:r w:rsidRPr="000E3911">
              <w:rPr>
                <w:rFonts w:ascii="Palatino Linotype" w:eastAsia="Arial" w:hAnsi="Palatino Linotype" w:cs="Arial"/>
                <w:sz w:val="16"/>
              </w:rPr>
              <w:t>DATE OF ANNUAL INSPECTION</w:t>
            </w:r>
            <w:r w:rsidRPr="000E3911">
              <w:rPr>
                <w:rFonts w:ascii="Palatino Linotype" w:eastAsia="Arial" w:hAnsi="Palatino Linotype" w:cs="Arial"/>
                <w:sz w:val="20"/>
              </w:rPr>
              <w:t xml:space="preserve">: </w:t>
            </w:r>
          </w:p>
        </w:tc>
      </w:tr>
      <w:tr w:rsidR="00B417EE" w:rsidRPr="000E3911" w14:paraId="0D83A387" w14:textId="77777777" w:rsidTr="00CB05C9">
        <w:tblPrEx>
          <w:tblCellMar>
            <w:top w:w="9" w:type="dxa"/>
          </w:tblCellMar>
        </w:tblPrEx>
        <w:trPr>
          <w:trHeight w:val="698"/>
        </w:trPr>
        <w:tc>
          <w:tcPr>
            <w:tcW w:w="7562" w:type="dxa"/>
            <w:tcBorders>
              <w:top w:val="single" w:sz="4" w:space="0" w:color="000000"/>
              <w:left w:val="single" w:sz="4" w:space="0" w:color="000000"/>
              <w:bottom w:val="single" w:sz="4" w:space="0" w:color="000000"/>
              <w:right w:val="single" w:sz="4" w:space="0" w:color="000000"/>
            </w:tcBorders>
          </w:tcPr>
          <w:p w14:paraId="4B1442EB" w14:textId="77777777" w:rsidR="00B417EE" w:rsidRPr="000E3911" w:rsidRDefault="000E3911">
            <w:pPr>
              <w:spacing w:line="241" w:lineRule="auto"/>
              <w:rPr>
                <w:rFonts w:ascii="Palatino Linotype" w:hAnsi="Palatino Linotype"/>
              </w:rPr>
            </w:pPr>
            <w:r w:rsidRPr="000E3911">
              <w:rPr>
                <w:rFonts w:ascii="Palatino Linotype" w:eastAsia="Arial" w:hAnsi="Palatino Linotype" w:cs="Arial"/>
                <w:sz w:val="20"/>
              </w:rPr>
              <w:t xml:space="preserve">Are all emergency exits / routes clearly signed, available for immediate use and unobstructed? </w:t>
            </w:r>
          </w:p>
          <w:p w14:paraId="635817B9"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592F2B1"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1754C04"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7BF1F583"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0C64AE69"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r>
      <w:tr w:rsidR="00B417EE" w:rsidRPr="000E3911" w14:paraId="26A1EA9B" w14:textId="77777777" w:rsidTr="00CB05C9">
        <w:tblPrEx>
          <w:tblCellMar>
            <w:top w:w="9" w:type="dxa"/>
          </w:tblCellMar>
        </w:tblPrEx>
        <w:trPr>
          <w:trHeight w:val="931"/>
        </w:trPr>
        <w:tc>
          <w:tcPr>
            <w:tcW w:w="7562" w:type="dxa"/>
            <w:tcBorders>
              <w:top w:val="single" w:sz="4" w:space="0" w:color="000000"/>
              <w:left w:val="single" w:sz="4" w:space="0" w:color="000000"/>
              <w:bottom w:val="single" w:sz="4" w:space="0" w:color="000000"/>
              <w:right w:val="single" w:sz="4" w:space="0" w:color="000000"/>
            </w:tcBorders>
          </w:tcPr>
          <w:p w14:paraId="0E251A0F" w14:textId="77777777" w:rsidR="00B417EE" w:rsidRPr="000E3911" w:rsidRDefault="000E3911">
            <w:pPr>
              <w:spacing w:after="3"/>
              <w:rPr>
                <w:rFonts w:ascii="Palatino Linotype" w:hAnsi="Palatino Linotype"/>
              </w:rPr>
            </w:pPr>
            <w:r w:rsidRPr="000E3911">
              <w:rPr>
                <w:rFonts w:ascii="Palatino Linotype" w:eastAsia="Arial" w:hAnsi="Palatino Linotype" w:cs="Arial"/>
                <w:sz w:val="20"/>
              </w:rPr>
              <w:t xml:space="preserve">Do all areas of the centre used outside of ambient daylight hours have emergency lighting available on escape routes? </w:t>
            </w:r>
            <w:r w:rsidRPr="000E3911">
              <w:rPr>
                <w:rFonts w:ascii="Palatino Linotype" w:eastAsia="Arial" w:hAnsi="Palatino Linotype" w:cs="Arial"/>
                <w:i/>
                <w:sz w:val="20"/>
              </w:rPr>
              <w:t xml:space="preserve">(in particular focus on those areas used for lettings) </w:t>
            </w:r>
          </w:p>
          <w:p w14:paraId="406564C7"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CD7EA08"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239F02C"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13BFBBD4"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3D956073"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r>
      <w:tr w:rsidR="00B417EE" w:rsidRPr="000E3911" w14:paraId="0304C9AD" w14:textId="77777777" w:rsidTr="00CB05C9">
        <w:tblPrEx>
          <w:tblCellMar>
            <w:top w:w="9" w:type="dxa"/>
          </w:tblCellMar>
        </w:tblPrEx>
        <w:trPr>
          <w:trHeight w:val="701"/>
        </w:trPr>
        <w:tc>
          <w:tcPr>
            <w:tcW w:w="7562" w:type="dxa"/>
            <w:tcBorders>
              <w:top w:val="single" w:sz="4" w:space="0" w:color="000000"/>
              <w:left w:val="single" w:sz="4" w:space="0" w:color="000000"/>
              <w:bottom w:val="single" w:sz="4" w:space="0" w:color="000000"/>
              <w:right w:val="single" w:sz="4" w:space="0" w:color="000000"/>
            </w:tcBorders>
          </w:tcPr>
          <w:p w14:paraId="2CB1F315" w14:textId="77777777" w:rsidR="00B417EE" w:rsidRPr="000E3911" w:rsidRDefault="000E3911">
            <w:pPr>
              <w:spacing w:line="241" w:lineRule="auto"/>
              <w:ind w:right="18"/>
              <w:rPr>
                <w:rFonts w:ascii="Palatino Linotype" w:hAnsi="Palatino Linotype"/>
              </w:rPr>
            </w:pPr>
            <w:r w:rsidRPr="000E3911">
              <w:rPr>
                <w:rFonts w:ascii="Palatino Linotype" w:eastAsia="Arial" w:hAnsi="Palatino Linotype" w:cs="Arial"/>
                <w:sz w:val="20"/>
              </w:rPr>
              <w:t xml:space="preserve">Is emergency lighting tested monthly (in house) with a full discharge test completed annually (by a competent service engineer)?  </w:t>
            </w:r>
          </w:p>
          <w:p w14:paraId="41C73E00"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3A269E2"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8C4BB72"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0E57F509"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5F600DF8" w14:textId="77777777" w:rsidR="00B417EE" w:rsidRPr="000E3911" w:rsidRDefault="000E3911">
            <w:pPr>
              <w:ind w:left="1"/>
              <w:rPr>
                <w:rFonts w:ascii="Palatino Linotype" w:hAnsi="Palatino Linotype"/>
              </w:rPr>
            </w:pPr>
            <w:r w:rsidRPr="000E3911">
              <w:rPr>
                <w:rFonts w:ascii="Palatino Linotype" w:eastAsia="Arial" w:hAnsi="Palatino Linotype" w:cs="Arial"/>
                <w:sz w:val="16"/>
              </w:rPr>
              <w:t>DATE OF FULL DISCHARGE TEST</w:t>
            </w:r>
            <w:r w:rsidRPr="000E3911">
              <w:rPr>
                <w:rFonts w:ascii="Palatino Linotype" w:eastAsia="Arial" w:hAnsi="Palatino Linotype" w:cs="Arial"/>
                <w:sz w:val="20"/>
              </w:rPr>
              <w:t xml:space="preserve">: </w:t>
            </w:r>
          </w:p>
        </w:tc>
      </w:tr>
      <w:tr w:rsidR="00B417EE" w:rsidRPr="000E3911" w14:paraId="196C8939" w14:textId="77777777" w:rsidTr="00CB05C9">
        <w:tblPrEx>
          <w:tblCellMar>
            <w:top w:w="9" w:type="dxa"/>
          </w:tblCellMar>
        </w:tblPrEx>
        <w:trPr>
          <w:trHeight w:val="698"/>
        </w:trPr>
        <w:tc>
          <w:tcPr>
            <w:tcW w:w="7562" w:type="dxa"/>
            <w:tcBorders>
              <w:top w:val="single" w:sz="4" w:space="0" w:color="000000"/>
              <w:left w:val="single" w:sz="4" w:space="0" w:color="000000"/>
              <w:bottom w:val="single" w:sz="4" w:space="0" w:color="000000"/>
              <w:right w:val="single" w:sz="4" w:space="0" w:color="000000"/>
            </w:tcBorders>
          </w:tcPr>
          <w:p w14:paraId="69B99882" w14:textId="77777777" w:rsidR="00B417EE" w:rsidRPr="000E3911" w:rsidRDefault="000E3911">
            <w:pPr>
              <w:spacing w:line="239" w:lineRule="auto"/>
              <w:rPr>
                <w:rFonts w:ascii="Palatino Linotype" w:hAnsi="Palatino Linotype"/>
              </w:rPr>
            </w:pPr>
            <w:r w:rsidRPr="000E3911">
              <w:rPr>
                <w:rFonts w:ascii="Palatino Linotype" w:eastAsia="Arial" w:hAnsi="Palatino Linotype" w:cs="Arial"/>
                <w:sz w:val="20"/>
              </w:rPr>
              <w:t>Is the fire alarm system serviced / inspected by a competent engineer (6 monthly for systems with a battery backup, annually for mains only systems)?</w:t>
            </w:r>
            <w:r w:rsidRPr="000E3911">
              <w:rPr>
                <w:rFonts w:ascii="Palatino Linotype" w:eastAsia="Arial" w:hAnsi="Palatino Linotype" w:cs="Arial"/>
                <w:b/>
                <w:sz w:val="20"/>
              </w:rPr>
              <w:t xml:space="preserve">  </w:t>
            </w:r>
          </w:p>
          <w:p w14:paraId="101CA8F2" w14:textId="77777777" w:rsidR="00B417EE" w:rsidRPr="000E3911" w:rsidRDefault="000E3911">
            <w:pPr>
              <w:rPr>
                <w:rFonts w:ascii="Palatino Linotype" w:hAnsi="Palatino Linotype"/>
              </w:rPr>
            </w:pPr>
            <w:r w:rsidRPr="000E3911">
              <w:rPr>
                <w:rFonts w:ascii="Palatino Linotype" w:eastAsia="Arial" w:hAnsi="Palatino Linotype" w:cs="Arial"/>
                <w:b/>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689FDBE"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6D833D8"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0F49CCCC"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1D427418" w14:textId="77777777" w:rsidR="00B417EE" w:rsidRPr="000E3911" w:rsidRDefault="000E3911">
            <w:pPr>
              <w:ind w:left="1"/>
              <w:rPr>
                <w:rFonts w:ascii="Palatino Linotype" w:hAnsi="Palatino Linotype"/>
              </w:rPr>
            </w:pPr>
            <w:r w:rsidRPr="000E3911">
              <w:rPr>
                <w:rFonts w:ascii="Palatino Linotype" w:eastAsia="Arial" w:hAnsi="Palatino Linotype" w:cs="Arial"/>
                <w:sz w:val="16"/>
              </w:rPr>
              <w:t xml:space="preserve">DATE OF LAST SERVICE </w:t>
            </w:r>
            <w:r w:rsidRPr="000E3911">
              <w:rPr>
                <w:rFonts w:ascii="Palatino Linotype" w:eastAsia="Arial" w:hAnsi="Palatino Linotype" w:cs="Arial"/>
                <w:sz w:val="20"/>
              </w:rPr>
              <w:t>/</w:t>
            </w:r>
            <w:r w:rsidRPr="000E3911">
              <w:rPr>
                <w:rFonts w:ascii="Palatino Linotype" w:eastAsia="Arial" w:hAnsi="Palatino Linotype" w:cs="Arial"/>
                <w:sz w:val="16"/>
              </w:rPr>
              <w:t xml:space="preserve"> INSPECTION</w:t>
            </w:r>
            <w:r w:rsidRPr="000E3911">
              <w:rPr>
                <w:rFonts w:ascii="Palatino Linotype" w:eastAsia="Arial" w:hAnsi="Palatino Linotype" w:cs="Arial"/>
                <w:sz w:val="20"/>
              </w:rPr>
              <w:t xml:space="preserve">: </w:t>
            </w:r>
          </w:p>
        </w:tc>
      </w:tr>
      <w:tr w:rsidR="00B417EE" w:rsidRPr="000E3911" w14:paraId="768C2310" w14:textId="77777777" w:rsidTr="00CB05C9">
        <w:tblPrEx>
          <w:tblCellMar>
            <w:top w:w="9" w:type="dxa"/>
          </w:tblCellMar>
        </w:tblPrEx>
        <w:trPr>
          <w:trHeight w:val="470"/>
        </w:trPr>
        <w:tc>
          <w:tcPr>
            <w:tcW w:w="7562" w:type="dxa"/>
            <w:tcBorders>
              <w:top w:val="single" w:sz="4" w:space="0" w:color="000000"/>
              <w:left w:val="single" w:sz="4" w:space="0" w:color="000000"/>
              <w:bottom w:val="single" w:sz="4" w:space="0" w:color="000000"/>
              <w:right w:val="single" w:sz="4" w:space="0" w:color="000000"/>
            </w:tcBorders>
          </w:tcPr>
          <w:p w14:paraId="73D914A3" w14:textId="77777777" w:rsidR="00B417EE" w:rsidRPr="000E3911" w:rsidRDefault="000E3911">
            <w:pPr>
              <w:rPr>
                <w:rFonts w:ascii="Palatino Linotype" w:hAnsi="Palatino Linotype"/>
              </w:rPr>
            </w:pPr>
            <w:r w:rsidRPr="000E3911">
              <w:rPr>
                <w:rFonts w:ascii="Palatino Linotype" w:eastAsia="Arial" w:hAnsi="Palatino Linotype" w:cs="Arial"/>
                <w:sz w:val="20"/>
              </w:rPr>
              <w:lastRenderedPageBreak/>
              <w:t xml:space="preserve">Does the fire alarm system have a battery back up? </w:t>
            </w:r>
          </w:p>
          <w:p w14:paraId="69F9B59C"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BB92061"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81BE2A1"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60D23FEF"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7CEBA0FE"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r>
      <w:tr w:rsidR="00B417EE" w:rsidRPr="000E3911" w14:paraId="7076FE73" w14:textId="77777777" w:rsidTr="00CB05C9">
        <w:tblPrEx>
          <w:tblCellMar>
            <w:top w:w="9" w:type="dxa"/>
          </w:tblCellMar>
        </w:tblPrEx>
        <w:trPr>
          <w:trHeight w:val="702"/>
        </w:trPr>
        <w:tc>
          <w:tcPr>
            <w:tcW w:w="7562" w:type="dxa"/>
            <w:tcBorders>
              <w:top w:val="single" w:sz="4" w:space="0" w:color="000000"/>
              <w:left w:val="single" w:sz="4" w:space="0" w:color="000000"/>
              <w:bottom w:val="single" w:sz="4" w:space="0" w:color="000000"/>
              <w:right w:val="single" w:sz="4" w:space="0" w:color="000000"/>
            </w:tcBorders>
          </w:tcPr>
          <w:p w14:paraId="792A0123" w14:textId="77777777" w:rsidR="00B417EE" w:rsidRPr="000E3911" w:rsidRDefault="000E3911">
            <w:pPr>
              <w:spacing w:line="241" w:lineRule="auto"/>
              <w:rPr>
                <w:rFonts w:ascii="Palatino Linotype" w:hAnsi="Palatino Linotype"/>
              </w:rPr>
            </w:pPr>
            <w:r w:rsidRPr="000E3911">
              <w:rPr>
                <w:rFonts w:ascii="Palatino Linotype" w:eastAsia="Arial" w:hAnsi="Palatino Linotype" w:cs="Arial"/>
                <w:sz w:val="20"/>
              </w:rPr>
              <w:t xml:space="preserve">Are all key internal fire doors (e.g. cross corridor and stairwell doors) in place and fully closing? </w:t>
            </w:r>
          </w:p>
          <w:p w14:paraId="5B7AA44F"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AFE49A3"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85BAB02"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4FBC5FCA"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08B3B016"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r>
      <w:tr w:rsidR="00B417EE" w:rsidRPr="000E3911" w14:paraId="08D1B899" w14:textId="77777777" w:rsidTr="00CB05C9">
        <w:tblPrEx>
          <w:tblCellMar>
            <w:top w:w="9" w:type="dxa"/>
          </w:tblCellMar>
        </w:tblPrEx>
        <w:trPr>
          <w:trHeight w:val="284"/>
        </w:trPr>
        <w:tc>
          <w:tcPr>
            <w:tcW w:w="7562" w:type="dxa"/>
            <w:tcBorders>
              <w:top w:val="single" w:sz="4" w:space="0" w:color="000000"/>
              <w:left w:val="single" w:sz="4" w:space="0" w:color="000000"/>
              <w:bottom w:val="single" w:sz="4" w:space="0" w:color="000000"/>
              <w:right w:val="single" w:sz="4" w:space="0" w:color="000000"/>
            </w:tcBorders>
            <w:shd w:val="clear" w:color="auto" w:fill="D9D9D9"/>
          </w:tcPr>
          <w:p w14:paraId="200C8667" w14:textId="77777777" w:rsidR="00B417EE" w:rsidRPr="000E3911" w:rsidRDefault="00AF6F00">
            <w:pPr>
              <w:rPr>
                <w:rFonts w:ascii="Palatino Linotype" w:hAnsi="Palatino Linotype"/>
              </w:rPr>
            </w:pPr>
            <w:hyperlink r:id="rId19">
              <w:r w:rsidR="000E3911" w:rsidRPr="000E3911">
                <w:rPr>
                  <w:rFonts w:ascii="Palatino Linotype" w:eastAsia="Arial" w:hAnsi="Palatino Linotype" w:cs="Arial"/>
                  <w:b/>
                  <w:sz w:val="19"/>
                </w:rPr>
                <w:t>ACCIDENT REPORTING</w:t>
              </w:r>
            </w:hyperlink>
            <w:hyperlink r:id="rId20">
              <w:r w:rsidR="000E3911" w:rsidRPr="000E3911">
                <w:rPr>
                  <w:rFonts w:ascii="Palatino Linotype" w:eastAsia="Arial" w:hAnsi="Palatino Linotype" w:cs="Arial"/>
                  <w:sz w:val="24"/>
                </w:rPr>
                <w:t xml:space="preserve"> </w:t>
              </w:r>
            </w:hyperlink>
          </w:p>
        </w:tc>
        <w:tc>
          <w:tcPr>
            <w:tcW w:w="540" w:type="dxa"/>
            <w:tcBorders>
              <w:top w:val="single" w:sz="4" w:space="0" w:color="000000"/>
              <w:left w:val="single" w:sz="4" w:space="0" w:color="000000"/>
              <w:bottom w:val="single" w:sz="4" w:space="0" w:color="000000"/>
              <w:right w:val="single" w:sz="4" w:space="0" w:color="000000"/>
            </w:tcBorders>
            <w:shd w:val="clear" w:color="auto" w:fill="D9D9D9"/>
          </w:tcPr>
          <w:p w14:paraId="1B8CE461" w14:textId="77777777" w:rsidR="00B417EE" w:rsidRPr="000E3911" w:rsidRDefault="000E3911">
            <w:pPr>
              <w:ind w:left="83"/>
              <w:rPr>
                <w:rFonts w:ascii="Palatino Linotype" w:hAnsi="Palatino Linotype"/>
              </w:rPr>
            </w:pPr>
            <w:r w:rsidRPr="000E3911">
              <w:rPr>
                <w:rFonts w:ascii="Palatino Linotype" w:eastAsia="Arial" w:hAnsi="Palatino Linotype" w:cs="Arial"/>
                <w:b/>
                <w:sz w:val="24"/>
              </w:rPr>
              <w:t xml:space="preserve">Y </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0722113E" w14:textId="77777777" w:rsidR="00B417EE" w:rsidRPr="000E3911" w:rsidRDefault="000E3911">
            <w:pPr>
              <w:ind w:right="21"/>
              <w:jc w:val="center"/>
              <w:rPr>
                <w:rFonts w:ascii="Palatino Linotype" w:hAnsi="Palatino Linotype"/>
              </w:rPr>
            </w:pPr>
            <w:r w:rsidRPr="000E3911">
              <w:rPr>
                <w:rFonts w:ascii="Palatino Linotype" w:eastAsia="Arial" w:hAnsi="Palatino Linotype" w:cs="Arial"/>
                <w:b/>
                <w:sz w:val="24"/>
              </w:rPr>
              <w:t xml:space="preserve">N </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Pr>
          <w:p w14:paraId="40FC2D3F" w14:textId="77777777" w:rsidR="00B417EE" w:rsidRPr="000E3911" w:rsidRDefault="000E3911">
            <w:pPr>
              <w:ind w:left="47"/>
              <w:rPr>
                <w:rFonts w:ascii="Palatino Linotype" w:hAnsi="Palatino Linotype"/>
              </w:rPr>
            </w:pPr>
            <w:r w:rsidRPr="000E3911">
              <w:rPr>
                <w:rFonts w:ascii="Palatino Linotype" w:eastAsia="Arial" w:hAnsi="Palatino Linotype" w:cs="Arial"/>
                <w:b/>
                <w:sz w:val="24"/>
              </w:rPr>
              <w:t xml:space="preserve">N/A </w:t>
            </w:r>
          </w:p>
        </w:tc>
        <w:tc>
          <w:tcPr>
            <w:tcW w:w="5759" w:type="dxa"/>
            <w:tcBorders>
              <w:top w:val="single" w:sz="4" w:space="0" w:color="000000"/>
              <w:left w:val="single" w:sz="4" w:space="0" w:color="000000"/>
              <w:bottom w:val="single" w:sz="4" w:space="0" w:color="000000"/>
              <w:right w:val="single" w:sz="4" w:space="0" w:color="000000"/>
            </w:tcBorders>
            <w:shd w:val="clear" w:color="auto" w:fill="D9D9D9"/>
          </w:tcPr>
          <w:p w14:paraId="2560ACCB" w14:textId="77777777" w:rsidR="00B417EE" w:rsidRPr="000E3911" w:rsidRDefault="000E3911">
            <w:pPr>
              <w:ind w:right="20"/>
              <w:jc w:val="center"/>
              <w:rPr>
                <w:rFonts w:ascii="Palatino Linotype" w:hAnsi="Palatino Linotype"/>
              </w:rPr>
            </w:pPr>
            <w:r w:rsidRPr="000E3911">
              <w:rPr>
                <w:rFonts w:ascii="Palatino Linotype" w:eastAsia="Arial" w:hAnsi="Palatino Linotype" w:cs="Arial"/>
                <w:b/>
                <w:sz w:val="24"/>
              </w:rPr>
              <w:t xml:space="preserve">COMMENTS / ACTIONS NEEDED </w:t>
            </w:r>
          </w:p>
        </w:tc>
      </w:tr>
      <w:tr w:rsidR="00B417EE" w:rsidRPr="000E3911" w14:paraId="62190D8F" w14:textId="77777777" w:rsidTr="00CB05C9">
        <w:tblPrEx>
          <w:tblCellMar>
            <w:top w:w="9" w:type="dxa"/>
          </w:tblCellMar>
        </w:tblPrEx>
        <w:trPr>
          <w:trHeight w:val="241"/>
        </w:trPr>
        <w:tc>
          <w:tcPr>
            <w:tcW w:w="7562" w:type="dxa"/>
            <w:tcBorders>
              <w:top w:val="single" w:sz="4" w:space="0" w:color="000000"/>
              <w:left w:val="single" w:sz="4" w:space="0" w:color="000000"/>
              <w:bottom w:val="single" w:sz="4" w:space="0" w:color="000000"/>
              <w:right w:val="single" w:sz="4" w:space="0" w:color="000000"/>
            </w:tcBorders>
          </w:tcPr>
          <w:p w14:paraId="70A378AE"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Accident records are kept locally and monitored for trends?  </w:t>
            </w:r>
          </w:p>
        </w:tc>
        <w:tc>
          <w:tcPr>
            <w:tcW w:w="540" w:type="dxa"/>
            <w:tcBorders>
              <w:top w:val="single" w:sz="4" w:space="0" w:color="000000"/>
              <w:left w:val="single" w:sz="4" w:space="0" w:color="000000"/>
              <w:bottom w:val="single" w:sz="4" w:space="0" w:color="000000"/>
              <w:right w:val="single" w:sz="4" w:space="0" w:color="000000"/>
            </w:tcBorders>
          </w:tcPr>
          <w:p w14:paraId="4A59A6C4"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C5F9B45"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2AD49FC0"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3A0161FE"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r>
      <w:tr w:rsidR="00B417EE" w:rsidRPr="000E3911" w14:paraId="60B0FF01" w14:textId="77777777" w:rsidTr="00CB05C9">
        <w:tblPrEx>
          <w:tblCellMar>
            <w:top w:w="9" w:type="dxa"/>
          </w:tblCellMar>
        </w:tblPrEx>
        <w:trPr>
          <w:trHeight w:val="701"/>
        </w:trPr>
        <w:tc>
          <w:tcPr>
            <w:tcW w:w="7562" w:type="dxa"/>
            <w:tcBorders>
              <w:top w:val="single" w:sz="4" w:space="0" w:color="000000"/>
              <w:left w:val="single" w:sz="4" w:space="0" w:color="000000"/>
              <w:bottom w:val="single" w:sz="4" w:space="0" w:color="000000"/>
              <w:right w:val="single" w:sz="4" w:space="0" w:color="000000"/>
            </w:tcBorders>
          </w:tcPr>
          <w:p w14:paraId="762A214E" w14:textId="77777777" w:rsidR="00B417EE" w:rsidRPr="000E3911" w:rsidRDefault="000E3911">
            <w:pPr>
              <w:spacing w:line="241" w:lineRule="auto"/>
              <w:rPr>
                <w:rFonts w:ascii="Palatino Linotype" w:hAnsi="Palatino Linotype"/>
              </w:rPr>
            </w:pPr>
            <w:r w:rsidRPr="000E3911">
              <w:rPr>
                <w:rFonts w:ascii="Palatino Linotype" w:eastAsia="Arial" w:hAnsi="Palatino Linotype" w:cs="Arial"/>
                <w:sz w:val="20"/>
              </w:rPr>
              <w:t xml:space="preserve">Have all accidents to employees and significant incidents to pupils / visitors been reported? </w:t>
            </w:r>
          </w:p>
          <w:p w14:paraId="494C9EED"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B79D207"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B7B078C"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29DD57C2"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2B7C7569" w14:textId="77777777" w:rsidR="00B417EE" w:rsidRPr="000E3911" w:rsidRDefault="000E3911">
            <w:pPr>
              <w:ind w:left="1"/>
              <w:rPr>
                <w:rFonts w:ascii="Palatino Linotype" w:hAnsi="Palatino Linotype"/>
              </w:rPr>
            </w:pPr>
            <w:r w:rsidRPr="000E3911">
              <w:rPr>
                <w:rFonts w:ascii="Palatino Linotype" w:eastAsia="Arial" w:hAnsi="Palatino Linotype" w:cs="Arial"/>
                <w:sz w:val="20"/>
              </w:rPr>
              <w:t xml:space="preserve"> </w:t>
            </w:r>
          </w:p>
        </w:tc>
      </w:tr>
      <w:tr w:rsidR="00B417EE" w:rsidRPr="000E3911" w14:paraId="6D929BB5" w14:textId="77777777" w:rsidTr="00CB05C9">
        <w:tblPrEx>
          <w:tblCellMar>
            <w:top w:w="9" w:type="dxa"/>
          </w:tblCellMar>
        </w:tblPrEx>
        <w:trPr>
          <w:trHeight w:val="702"/>
        </w:trPr>
        <w:tc>
          <w:tcPr>
            <w:tcW w:w="7562" w:type="dxa"/>
            <w:tcBorders>
              <w:top w:val="single" w:sz="4" w:space="0" w:color="000000"/>
              <w:left w:val="single" w:sz="4" w:space="0" w:color="000000"/>
              <w:bottom w:val="single" w:sz="4" w:space="0" w:color="000000"/>
              <w:right w:val="single" w:sz="4" w:space="0" w:color="000000"/>
            </w:tcBorders>
          </w:tcPr>
          <w:p w14:paraId="0133BC9B" w14:textId="77777777" w:rsidR="00B417EE" w:rsidRPr="000E3911" w:rsidRDefault="000E3911">
            <w:pPr>
              <w:spacing w:line="241" w:lineRule="auto"/>
              <w:rPr>
                <w:rFonts w:ascii="Palatino Linotype" w:hAnsi="Palatino Linotype"/>
              </w:rPr>
            </w:pPr>
            <w:r w:rsidRPr="000E3911">
              <w:rPr>
                <w:rFonts w:ascii="Palatino Linotype" w:eastAsia="Arial" w:hAnsi="Palatino Linotype" w:cs="Arial"/>
                <w:sz w:val="20"/>
              </w:rPr>
              <w:t xml:space="preserve">Are governors routinely notified of any significant accidents, such as those that are </w:t>
            </w:r>
            <w:hyperlink r:id="rId21">
              <w:r w:rsidRPr="000E3911">
                <w:rPr>
                  <w:rFonts w:ascii="Palatino Linotype" w:eastAsia="Arial" w:hAnsi="Palatino Linotype" w:cs="Arial"/>
                  <w:sz w:val="20"/>
                </w:rPr>
                <w:t>RIDDOR reportable</w:t>
              </w:r>
            </w:hyperlink>
            <w:hyperlink r:id="rId22">
              <w:r w:rsidRPr="000E3911">
                <w:rPr>
                  <w:rFonts w:ascii="Palatino Linotype" w:eastAsia="Arial" w:hAnsi="Palatino Linotype" w:cs="Arial"/>
                  <w:sz w:val="20"/>
                </w:rPr>
                <w:t>?</w:t>
              </w:r>
            </w:hyperlink>
            <w:r w:rsidRPr="000E3911">
              <w:rPr>
                <w:rFonts w:ascii="Palatino Linotype" w:eastAsia="Arial" w:hAnsi="Palatino Linotype" w:cs="Arial"/>
                <w:sz w:val="20"/>
              </w:rPr>
              <w:t xml:space="preserve">  </w:t>
            </w:r>
          </w:p>
          <w:p w14:paraId="38D747B9"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5E74DA4"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59A4BD2"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0B5B7675"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4EDC1EB3"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67613205" w14:textId="77777777" w:rsidTr="00CB05C9">
        <w:tblPrEx>
          <w:tblCellMar>
            <w:top w:w="9" w:type="dxa"/>
          </w:tblCellMar>
        </w:tblPrEx>
        <w:trPr>
          <w:trHeight w:val="283"/>
        </w:trPr>
        <w:tc>
          <w:tcPr>
            <w:tcW w:w="7562" w:type="dxa"/>
            <w:tcBorders>
              <w:top w:val="single" w:sz="4" w:space="0" w:color="000000"/>
              <w:left w:val="single" w:sz="4" w:space="0" w:color="000000"/>
              <w:bottom w:val="single" w:sz="4" w:space="0" w:color="000000"/>
              <w:right w:val="single" w:sz="4" w:space="0" w:color="000000"/>
            </w:tcBorders>
            <w:shd w:val="clear" w:color="auto" w:fill="D9D9D9"/>
          </w:tcPr>
          <w:p w14:paraId="2C6C5110" w14:textId="77777777" w:rsidR="00B417EE" w:rsidRPr="000E3911" w:rsidRDefault="000E3911">
            <w:pPr>
              <w:rPr>
                <w:rFonts w:ascii="Palatino Linotype" w:hAnsi="Palatino Linotype"/>
              </w:rPr>
            </w:pPr>
            <w:r w:rsidRPr="000E3911">
              <w:rPr>
                <w:rFonts w:ascii="Palatino Linotype" w:eastAsia="Arial" w:hAnsi="Palatino Linotype" w:cs="Arial"/>
                <w:b/>
                <w:sz w:val="19"/>
              </w:rPr>
              <w:t>COMMUNICATION</w:t>
            </w:r>
            <w:r w:rsidRPr="000E3911">
              <w:rPr>
                <w:rFonts w:ascii="Palatino Linotype" w:eastAsia="Arial" w:hAnsi="Palatino Linotype" w:cs="Arial"/>
                <w:sz w:val="24"/>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D9D9D9"/>
          </w:tcPr>
          <w:p w14:paraId="526E9247" w14:textId="77777777" w:rsidR="00B417EE" w:rsidRPr="000E3911" w:rsidRDefault="000E3911">
            <w:pPr>
              <w:ind w:left="83"/>
              <w:rPr>
                <w:rFonts w:ascii="Palatino Linotype" w:hAnsi="Palatino Linotype"/>
              </w:rPr>
            </w:pPr>
            <w:r w:rsidRPr="000E3911">
              <w:rPr>
                <w:rFonts w:ascii="Palatino Linotype" w:eastAsia="Arial" w:hAnsi="Palatino Linotype" w:cs="Arial"/>
                <w:b/>
                <w:sz w:val="24"/>
              </w:rPr>
              <w:t xml:space="preserve">Y </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76EE81DC" w14:textId="77777777" w:rsidR="00B417EE" w:rsidRPr="000E3911" w:rsidRDefault="000E3911">
            <w:pPr>
              <w:ind w:right="21"/>
              <w:jc w:val="center"/>
              <w:rPr>
                <w:rFonts w:ascii="Palatino Linotype" w:hAnsi="Palatino Linotype"/>
              </w:rPr>
            </w:pPr>
            <w:r w:rsidRPr="000E3911">
              <w:rPr>
                <w:rFonts w:ascii="Palatino Linotype" w:eastAsia="Arial" w:hAnsi="Palatino Linotype" w:cs="Arial"/>
                <w:b/>
                <w:sz w:val="24"/>
              </w:rPr>
              <w:t xml:space="preserve">N </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Pr>
          <w:p w14:paraId="36F8CD7B" w14:textId="77777777" w:rsidR="00B417EE" w:rsidRPr="000E3911" w:rsidRDefault="000E3911">
            <w:pPr>
              <w:ind w:left="47"/>
              <w:rPr>
                <w:rFonts w:ascii="Palatino Linotype" w:hAnsi="Palatino Linotype"/>
              </w:rPr>
            </w:pPr>
            <w:r w:rsidRPr="000E3911">
              <w:rPr>
                <w:rFonts w:ascii="Palatino Linotype" w:eastAsia="Arial" w:hAnsi="Palatino Linotype" w:cs="Arial"/>
                <w:b/>
                <w:sz w:val="24"/>
              </w:rPr>
              <w:t xml:space="preserve">N/A </w:t>
            </w:r>
          </w:p>
        </w:tc>
        <w:tc>
          <w:tcPr>
            <w:tcW w:w="5759" w:type="dxa"/>
            <w:tcBorders>
              <w:top w:val="single" w:sz="4" w:space="0" w:color="000000"/>
              <w:left w:val="single" w:sz="4" w:space="0" w:color="000000"/>
              <w:bottom w:val="single" w:sz="4" w:space="0" w:color="000000"/>
              <w:right w:val="single" w:sz="4" w:space="0" w:color="000000"/>
            </w:tcBorders>
            <w:shd w:val="clear" w:color="auto" w:fill="D9D9D9"/>
          </w:tcPr>
          <w:p w14:paraId="01EFCB91" w14:textId="77777777" w:rsidR="00B417EE" w:rsidRPr="000E3911" w:rsidRDefault="000E3911">
            <w:pPr>
              <w:ind w:right="19"/>
              <w:jc w:val="center"/>
              <w:rPr>
                <w:rFonts w:ascii="Palatino Linotype" w:hAnsi="Palatino Linotype"/>
              </w:rPr>
            </w:pPr>
            <w:r w:rsidRPr="000E3911">
              <w:rPr>
                <w:rFonts w:ascii="Palatino Linotype" w:eastAsia="Arial" w:hAnsi="Palatino Linotype" w:cs="Arial"/>
                <w:b/>
                <w:sz w:val="24"/>
              </w:rPr>
              <w:t xml:space="preserve">COMMENTS / ACTIONS NEEDED </w:t>
            </w:r>
          </w:p>
        </w:tc>
      </w:tr>
      <w:tr w:rsidR="00B417EE" w:rsidRPr="000E3911" w14:paraId="05FACEA1" w14:textId="77777777" w:rsidTr="00CB05C9">
        <w:tblPrEx>
          <w:tblCellMar>
            <w:top w:w="9" w:type="dxa"/>
          </w:tblCellMar>
        </w:tblPrEx>
        <w:trPr>
          <w:trHeight w:val="702"/>
        </w:trPr>
        <w:tc>
          <w:tcPr>
            <w:tcW w:w="7562" w:type="dxa"/>
            <w:tcBorders>
              <w:top w:val="single" w:sz="4" w:space="0" w:color="000000"/>
              <w:left w:val="single" w:sz="6" w:space="0" w:color="000000"/>
              <w:bottom w:val="single" w:sz="4" w:space="0" w:color="000000"/>
              <w:right w:val="single" w:sz="4" w:space="0" w:color="000000"/>
            </w:tcBorders>
          </w:tcPr>
          <w:p w14:paraId="16C8DA70" w14:textId="77777777" w:rsidR="00B417EE" w:rsidRPr="000E3911" w:rsidRDefault="000E3911">
            <w:pPr>
              <w:spacing w:line="241" w:lineRule="auto"/>
              <w:rPr>
                <w:rFonts w:ascii="Palatino Linotype" w:hAnsi="Palatino Linotype"/>
              </w:rPr>
            </w:pPr>
            <w:r w:rsidRPr="000E3911">
              <w:rPr>
                <w:rFonts w:ascii="Palatino Linotype" w:eastAsia="Arial" w:hAnsi="Palatino Linotype" w:cs="Arial"/>
                <w:sz w:val="20"/>
              </w:rPr>
              <w:t xml:space="preserve">Is there a system whereby all defects found with equipment / plant /premises are notified to management and taken out of service? </w:t>
            </w:r>
          </w:p>
          <w:p w14:paraId="3270C564"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B516AD7"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D7C87F4"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5D789147"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756A3186"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762A8856" w14:textId="77777777" w:rsidTr="00CB05C9">
        <w:tblPrEx>
          <w:tblCellMar>
            <w:top w:w="9" w:type="dxa"/>
          </w:tblCellMar>
        </w:tblPrEx>
        <w:trPr>
          <w:trHeight w:val="698"/>
        </w:trPr>
        <w:tc>
          <w:tcPr>
            <w:tcW w:w="7562" w:type="dxa"/>
            <w:tcBorders>
              <w:top w:val="single" w:sz="4" w:space="0" w:color="000000"/>
              <w:left w:val="single" w:sz="6" w:space="0" w:color="000000"/>
              <w:bottom w:val="single" w:sz="4" w:space="0" w:color="000000"/>
              <w:right w:val="single" w:sz="4" w:space="0" w:color="000000"/>
            </w:tcBorders>
          </w:tcPr>
          <w:p w14:paraId="01D5AE2A" w14:textId="77777777" w:rsidR="00B417EE" w:rsidRPr="000E3911" w:rsidRDefault="000E3911">
            <w:pPr>
              <w:spacing w:after="2" w:line="239" w:lineRule="auto"/>
              <w:rPr>
                <w:rFonts w:ascii="Palatino Linotype" w:hAnsi="Palatino Linotype"/>
              </w:rPr>
            </w:pPr>
            <w:r w:rsidRPr="000E3911">
              <w:rPr>
                <w:rFonts w:ascii="Palatino Linotype" w:eastAsia="Arial" w:hAnsi="Palatino Linotype" w:cs="Arial"/>
                <w:sz w:val="20"/>
              </w:rPr>
              <w:t xml:space="preserve">Is health and safety a standing agenda item at relevant governing body committee meetings? </w:t>
            </w:r>
          </w:p>
          <w:p w14:paraId="7D873328"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6C284B0"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F6927C9"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7028074F"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4AAD51DE"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25FF734C" w14:textId="77777777" w:rsidTr="00CB05C9">
        <w:tblPrEx>
          <w:tblCellMar>
            <w:top w:w="9" w:type="dxa"/>
          </w:tblCellMar>
        </w:tblPrEx>
        <w:trPr>
          <w:trHeight w:val="933"/>
        </w:trPr>
        <w:tc>
          <w:tcPr>
            <w:tcW w:w="7562" w:type="dxa"/>
            <w:tcBorders>
              <w:top w:val="single" w:sz="4" w:space="0" w:color="000000"/>
              <w:left w:val="single" w:sz="6" w:space="0" w:color="000000"/>
              <w:bottom w:val="single" w:sz="4" w:space="0" w:color="000000"/>
              <w:right w:val="single" w:sz="4" w:space="0" w:color="000000"/>
            </w:tcBorders>
          </w:tcPr>
          <w:p w14:paraId="58BD5183" w14:textId="77777777" w:rsidR="00B417EE" w:rsidRPr="000E3911" w:rsidRDefault="000E3911">
            <w:pPr>
              <w:spacing w:line="242" w:lineRule="auto"/>
              <w:rPr>
                <w:rFonts w:ascii="Palatino Linotype" w:hAnsi="Palatino Linotype"/>
              </w:rPr>
            </w:pPr>
            <w:r w:rsidRPr="000E3911">
              <w:rPr>
                <w:rFonts w:ascii="Palatino Linotype" w:eastAsia="Arial" w:hAnsi="Palatino Linotype" w:cs="Arial"/>
                <w:sz w:val="20"/>
              </w:rPr>
              <w:t xml:space="preserve">Are there formal arrangements in place to discuss health &amp; safety matters with other users/groups/other occupants of the site? E.g. Centre staff, Visitors, Learners, and Subcontractors etc. </w:t>
            </w:r>
          </w:p>
          <w:p w14:paraId="71ECFB9C"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B7D7487"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6EC2568"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2C63A966"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066684C0"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53369F6B" w14:textId="77777777" w:rsidTr="00CB05C9">
        <w:tblPrEx>
          <w:tblCellMar>
            <w:top w:w="9" w:type="dxa"/>
          </w:tblCellMar>
        </w:tblPrEx>
        <w:trPr>
          <w:trHeight w:val="283"/>
        </w:trPr>
        <w:tc>
          <w:tcPr>
            <w:tcW w:w="7562" w:type="dxa"/>
            <w:tcBorders>
              <w:top w:val="single" w:sz="4" w:space="0" w:color="000000"/>
              <w:left w:val="single" w:sz="6" w:space="0" w:color="000000"/>
              <w:bottom w:val="single" w:sz="4" w:space="0" w:color="000000"/>
              <w:right w:val="single" w:sz="4" w:space="0" w:color="000000"/>
            </w:tcBorders>
            <w:shd w:val="clear" w:color="auto" w:fill="D9D9D9"/>
          </w:tcPr>
          <w:p w14:paraId="53F6F144" w14:textId="77777777" w:rsidR="00B417EE" w:rsidRPr="000E3911" w:rsidRDefault="00AF6F00">
            <w:pPr>
              <w:rPr>
                <w:rFonts w:ascii="Palatino Linotype" w:hAnsi="Palatino Linotype"/>
              </w:rPr>
            </w:pPr>
            <w:hyperlink r:id="rId23">
              <w:r w:rsidR="000E3911" w:rsidRPr="000E3911">
                <w:rPr>
                  <w:rFonts w:ascii="Palatino Linotype" w:eastAsia="Arial" w:hAnsi="Palatino Linotype" w:cs="Arial"/>
                  <w:b/>
                  <w:sz w:val="19"/>
                </w:rPr>
                <w:t>TRAINING</w:t>
              </w:r>
            </w:hyperlink>
            <w:hyperlink r:id="rId24">
              <w:r w:rsidR="000E3911" w:rsidRPr="000E3911">
                <w:rPr>
                  <w:rFonts w:ascii="Palatino Linotype" w:eastAsia="Arial" w:hAnsi="Palatino Linotype" w:cs="Arial"/>
                  <w:sz w:val="24"/>
                </w:rPr>
                <w:t xml:space="preserve"> </w:t>
              </w:r>
            </w:hyperlink>
          </w:p>
        </w:tc>
        <w:tc>
          <w:tcPr>
            <w:tcW w:w="540" w:type="dxa"/>
            <w:tcBorders>
              <w:top w:val="single" w:sz="4" w:space="0" w:color="000000"/>
              <w:left w:val="single" w:sz="4" w:space="0" w:color="000000"/>
              <w:bottom w:val="single" w:sz="4" w:space="0" w:color="000000"/>
              <w:right w:val="single" w:sz="4" w:space="0" w:color="000000"/>
            </w:tcBorders>
            <w:shd w:val="clear" w:color="auto" w:fill="D9D9D9"/>
          </w:tcPr>
          <w:p w14:paraId="4392A28F" w14:textId="77777777" w:rsidR="00B417EE" w:rsidRPr="000E3911" w:rsidRDefault="000E3911">
            <w:pPr>
              <w:ind w:left="83"/>
              <w:rPr>
                <w:rFonts w:ascii="Palatino Linotype" w:hAnsi="Palatino Linotype"/>
              </w:rPr>
            </w:pPr>
            <w:r w:rsidRPr="000E3911">
              <w:rPr>
                <w:rFonts w:ascii="Palatino Linotype" w:eastAsia="Arial" w:hAnsi="Palatino Linotype" w:cs="Arial"/>
                <w:b/>
                <w:sz w:val="24"/>
              </w:rPr>
              <w:t xml:space="preserve">Y </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6B730E28" w14:textId="77777777" w:rsidR="00B417EE" w:rsidRPr="000E3911" w:rsidRDefault="000E3911">
            <w:pPr>
              <w:ind w:right="21"/>
              <w:jc w:val="center"/>
              <w:rPr>
                <w:rFonts w:ascii="Palatino Linotype" w:hAnsi="Palatino Linotype"/>
              </w:rPr>
            </w:pPr>
            <w:r w:rsidRPr="000E3911">
              <w:rPr>
                <w:rFonts w:ascii="Palatino Linotype" w:eastAsia="Arial" w:hAnsi="Palatino Linotype" w:cs="Arial"/>
                <w:b/>
                <w:sz w:val="24"/>
              </w:rPr>
              <w:t xml:space="preserve">N </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Pr>
          <w:p w14:paraId="37F2F5F0" w14:textId="77777777" w:rsidR="00B417EE" w:rsidRPr="000E3911" w:rsidRDefault="000E3911">
            <w:pPr>
              <w:ind w:left="47"/>
              <w:rPr>
                <w:rFonts w:ascii="Palatino Linotype" w:hAnsi="Palatino Linotype"/>
              </w:rPr>
            </w:pPr>
            <w:r w:rsidRPr="000E3911">
              <w:rPr>
                <w:rFonts w:ascii="Palatino Linotype" w:eastAsia="Arial" w:hAnsi="Palatino Linotype" w:cs="Arial"/>
                <w:b/>
                <w:sz w:val="24"/>
              </w:rPr>
              <w:t xml:space="preserve">N/A </w:t>
            </w:r>
          </w:p>
        </w:tc>
        <w:tc>
          <w:tcPr>
            <w:tcW w:w="5759" w:type="dxa"/>
            <w:tcBorders>
              <w:top w:val="single" w:sz="4" w:space="0" w:color="000000"/>
              <w:left w:val="single" w:sz="4" w:space="0" w:color="000000"/>
              <w:bottom w:val="single" w:sz="4" w:space="0" w:color="000000"/>
              <w:right w:val="single" w:sz="4" w:space="0" w:color="000000"/>
            </w:tcBorders>
            <w:shd w:val="clear" w:color="auto" w:fill="D9D9D9"/>
          </w:tcPr>
          <w:p w14:paraId="7ED1D71E" w14:textId="77777777" w:rsidR="00B417EE" w:rsidRPr="000E3911" w:rsidRDefault="000E3911">
            <w:pPr>
              <w:ind w:right="19"/>
              <w:jc w:val="center"/>
              <w:rPr>
                <w:rFonts w:ascii="Palatino Linotype" w:hAnsi="Palatino Linotype"/>
              </w:rPr>
            </w:pPr>
            <w:r w:rsidRPr="000E3911">
              <w:rPr>
                <w:rFonts w:ascii="Palatino Linotype" w:eastAsia="Arial" w:hAnsi="Palatino Linotype" w:cs="Arial"/>
                <w:b/>
                <w:sz w:val="24"/>
              </w:rPr>
              <w:t xml:space="preserve">COMMENTS / ACTIONS NEEDED </w:t>
            </w:r>
          </w:p>
        </w:tc>
      </w:tr>
      <w:tr w:rsidR="00B417EE" w:rsidRPr="000E3911" w14:paraId="2B05A5F9" w14:textId="77777777" w:rsidTr="00CB05C9">
        <w:tblPrEx>
          <w:tblCellMar>
            <w:top w:w="9" w:type="dxa"/>
          </w:tblCellMar>
        </w:tblPrEx>
        <w:trPr>
          <w:trHeight w:val="438"/>
        </w:trPr>
        <w:tc>
          <w:tcPr>
            <w:tcW w:w="7562" w:type="dxa"/>
            <w:tcBorders>
              <w:top w:val="single" w:sz="4" w:space="0" w:color="000000"/>
              <w:left w:val="single" w:sz="4" w:space="0" w:color="000000"/>
              <w:bottom w:val="single" w:sz="4" w:space="0" w:color="000000"/>
              <w:right w:val="single" w:sz="4" w:space="0" w:color="000000"/>
            </w:tcBorders>
          </w:tcPr>
          <w:p w14:paraId="718EC015"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Have all staff health and safety training needs been assessed? </w:t>
            </w:r>
          </w:p>
        </w:tc>
        <w:tc>
          <w:tcPr>
            <w:tcW w:w="540" w:type="dxa"/>
            <w:tcBorders>
              <w:top w:val="single" w:sz="4" w:space="0" w:color="000000"/>
              <w:left w:val="single" w:sz="4" w:space="0" w:color="000000"/>
              <w:bottom w:val="single" w:sz="4" w:space="0" w:color="000000"/>
              <w:right w:val="single" w:sz="4" w:space="0" w:color="000000"/>
            </w:tcBorders>
          </w:tcPr>
          <w:p w14:paraId="0C6BDB45"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0C7A070"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2562AF46"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55EAC7F3"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668882B0" w14:textId="77777777" w:rsidTr="00CB05C9">
        <w:tblPrEx>
          <w:tblCellMar>
            <w:top w:w="9" w:type="dxa"/>
          </w:tblCellMar>
        </w:tblPrEx>
        <w:trPr>
          <w:trHeight w:val="470"/>
        </w:trPr>
        <w:tc>
          <w:tcPr>
            <w:tcW w:w="7562" w:type="dxa"/>
            <w:tcBorders>
              <w:top w:val="single" w:sz="4" w:space="0" w:color="000000"/>
              <w:left w:val="single" w:sz="4" w:space="0" w:color="000000"/>
              <w:bottom w:val="single" w:sz="4" w:space="0" w:color="000000"/>
              <w:right w:val="single" w:sz="4" w:space="0" w:color="000000"/>
            </w:tcBorders>
          </w:tcPr>
          <w:p w14:paraId="12BCFC21"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Is all health and safety training recorded?  </w:t>
            </w:r>
          </w:p>
          <w:p w14:paraId="77213A14"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0BE0507"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4D3CFD0"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6CD8121C"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383BBB2D"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r w:rsidR="00B417EE" w:rsidRPr="000E3911" w14:paraId="401232AA" w14:textId="77777777" w:rsidTr="00CB05C9">
        <w:tblPrEx>
          <w:tblCellMar>
            <w:top w:w="9" w:type="dxa"/>
          </w:tblCellMar>
        </w:tblPrEx>
        <w:trPr>
          <w:trHeight w:val="425"/>
        </w:trPr>
        <w:tc>
          <w:tcPr>
            <w:tcW w:w="7562" w:type="dxa"/>
            <w:tcBorders>
              <w:top w:val="single" w:sz="4" w:space="0" w:color="000000"/>
              <w:left w:val="single" w:sz="4" w:space="0" w:color="000000"/>
              <w:bottom w:val="single" w:sz="4" w:space="0" w:color="000000"/>
              <w:right w:val="single" w:sz="4" w:space="0" w:color="000000"/>
            </w:tcBorders>
          </w:tcPr>
          <w:p w14:paraId="1E0A95DF" w14:textId="77777777" w:rsidR="00B417EE" w:rsidRPr="000E3911" w:rsidRDefault="000E3911">
            <w:pPr>
              <w:rPr>
                <w:rFonts w:ascii="Palatino Linotype" w:hAnsi="Palatino Linotype"/>
              </w:rPr>
            </w:pPr>
            <w:r w:rsidRPr="000E3911">
              <w:rPr>
                <w:rFonts w:ascii="Palatino Linotype" w:eastAsia="Arial" w:hAnsi="Palatino Linotype" w:cs="Arial"/>
                <w:sz w:val="20"/>
              </w:rPr>
              <w:t xml:space="preserve">Has all staff received an effective and documented health and safety induction? </w:t>
            </w:r>
          </w:p>
        </w:tc>
        <w:tc>
          <w:tcPr>
            <w:tcW w:w="540" w:type="dxa"/>
            <w:tcBorders>
              <w:top w:val="single" w:sz="4" w:space="0" w:color="000000"/>
              <w:left w:val="single" w:sz="4" w:space="0" w:color="000000"/>
              <w:bottom w:val="single" w:sz="4" w:space="0" w:color="000000"/>
              <w:right w:val="single" w:sz="4" w:space="0" w:color="000000"/>
            </w:tcBorders>
          </w:tcPr>
          <w:p w14:paraId="17245020"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722935F"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347C82BF"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c>
          <w:tcPr>
            <w:tcW w:w="5759" w:type="dxa"/>
            <w:tcBorders>
              <w:top w:val="single" w:sz="4" w:space="0" w:color="000000"/>
              <w:left w:val="single" w:sz="4" w:space="0" w:color="000000"/>
              <w:bottom w:val="single" w:sz="4" w:space="0" w:color="000000"/>
              <w:right w:val="single" w:sz="4" w:space="0" w:color="000000"/>
            </w:tcBorders>
          </w:tcPr>
          <w:p w14:paraId="27B0AE0F" w14:textId="77777777" w:rsidR="00B417EE" w:rsidRPr="000E3911" w:rsidRDefault="000E3911">
            <w:pPr>
              <w:ind w:left="2"/>
              <w:rPr>
                <w:rFonts w:ascii="Palatino Linotype" w:hAnsi="Palatino Linotype"/>
              </w:rPr>
            </w:pPr>
            <w:r w:rsidRPr="000E3911">
              <w:rPr>
                <w:rFonts w:ascii="Palatino Linotype" w:eastAsia="Arial" w:hAnsi="Palatino Linotype" w:cs="Arial"/>
                <w:sz w:val="20"/>
              </w:rPr>
              <w:t xml:space="preserve"> </w:t>
            </w:r>
          </w:p>
        </w:tc>
      </w:tr>
    </w:tbl>
    <w:p w14:paraId="152E8CF6" w14:textId="77777777" w:rsidR="00B417EE" w:rsidRPr="000E3911" w:rsidRDefault="000E3911">
      <w:pPr>
        <w:spacing w:after="0"/>
        <w:jc w:val="both"/>
        <w:rPr>
          <w:rFonts w:ascii="Palatino Linotype" w:hAnsi="Palatino Linotype"/>
        </w:rPr>
      </w:pPr>
      <w:r w:rsidRPr="000E3911">
        <w:rPr>
          <w:rFonts w:ascii="Palatino Linotype" w:hAnsi="Palatino Linotype"/>
        </w:rPr>
        <w:lastRenderedPageBreak/>
        <w:t xml:space="preserve"> </w:t>
      </w:r>
    </w:p>
    <w:sectPr w:rsidR="00B417EE" w:rsidRPr="000E3911">
      <w:headerReference w:type="even" r:id="rId25"/>
      <w:headerReference w:type="default" r:id="rId26"/>
      <w:footerReference w:type="even" r:id="rId27"/>
      <w:footerReference w:type="default" r:id="rId28"/>
      <w:headerReference w:type="first" r:id="rId29"/>
      <w:footerReference w:type="first" r:id="rId30"/>
      <w:pgSz w:w="16838" w:h="11906" w:orient="landscape"/>
      <w:pgMar w:top="1082" w:right="3171" w:bottom="1978" w:left="1440" w:header="714" w:footer="5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302CA" w14:textId="77777777" w:rsidR="00AF6F00" w:rsidRDefault="00AF6F00">
      <w:pPr>
        <w:spacing w:after="0" w:line="240" w:lineRule="auto"/>
      </w:pPr>
      <w:r>
        <w:separator/>
      </w:r>
    </w:p>
  </w:endnote>
  <w:endnote w:type="continuationSeparator" w:id="0">
    <w:p w14:paraId="42B420B6" w14:textId="77777777" w:rsidR="00AF6F00" w:rsidRDefault="00AF6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A0956" w14:textId="77777777" w:rsidR="00B417EE" w:rsidRDefault="000E3911">
    <w:pPr>
      <w:spacing w:after="0"/>
    </w:pPr>
    <w:r>
      <w:rPr>
        <w:rFonts w:ascii="Times New Roman" w:eastAsia="Times New Roman" w:hAnsi="Times New Roman" w:cs="Times New Roman"/>
        <w:sz w:val="24"/>
      </w:rPr>
      <w:t>GlobalK9Security      Policy Date: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August 2021</w:t>
    </w:r>
    <w:r>
      <w:rPr>
        <w:rFonts w:ascii="Arial" w:eastAsia="Arial" w:hAnsi="Arial" w:cs="Arial"/>
        <w:sz w:val="20"/>
      </w:rPr>
      <w:t xml:space="preserve"> </w:t>
    </w:r>
  </w:p>
  <w:p w14:paraId="0FC4EEE7" w14:textId="77777777" w:rsidR="00B417EE" w:rsidRDefault="000E3911">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294248"/>
      <w:docPartObj>
        <w:docPartGallery w:val="Page Numbers (Bottom of Page)"/>
        <w:docPartUnique/>
      </w:docPartObj>
    </w:sdtPr>
    <w:sdtEndPr/>
    <w:sdtContent>
      <w:sdt>
        <w:sdtPr>
          <w:id w:val="-1705238520"/>
          <w:docPartObj>
            <w:docPartGallery w:val="Page Numbers (Top of Page)"/>
            <w:docPartUnique/>
          </w:docPartObj>
        </w:sdtPr>
        <w:sdtEndPr/>
        <w:sdtContent>
          <w:p w14:paraId="36063102" w14:textId="6C4F4D99" w:rsidR="008D474B" w:rsidRDefault="008D474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45F5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5F5F">
              <w:rPr>
                <w:b/>
                <w:bCs/>
                <w:noProof/>
              </w:rPr>
              <w:t>6</w:t>
            </w:r>
            <w:r>
              <w:rPr>
                <w:b/>
                <w:bCs/>
                <w:sz w:val="24"/>
                <w:szCs w:val="24"/>
              </w:rPr>
              <w:fldChar w:fldCharType="end"/>
            </w:r>
          </w:p>
        </w:sdtContent>
      </w:sdt>
    </w:sdtContent>
  </w:sdt>
  <w:p w14:paraId="2B143704" w14:textId="77777777" w:rsidR="008D474B" w:rsidRDefault="008D47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751DB" w14:textId="77777777" w:rsidR="00B417EE" w:rsidRDefault="000E3911">
    <w:pPr>
      <w:spacing w:after="0"/>
    </w:pPr>
    <w:r>
      <w:rPr>
        <w:rFonts w:ascii="Times New Roman" w:eastAsia="Times New Roman" w:hAnsi="Times New Roman" w:cs="Times New Roman"/>
        <w:sz w:val="24"/>
      </w:rPr>
      <w:t>GlobalK9Security      Policy Date: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August 2021</w:t>
    </w:r>
    <w:r>
      <w:rPr>
        <w:rFonts w:ascii="Arial" w:eastAsia="Arial" w:hAnsi="Arial" w:cs="Arial"/>
        <w:sz w:val="20"/>
      </w:rPr>
      <w:t xml:space="preserve"> </w:t>
    </w:r>
  </w:p>
  <w:p w14:paraId="7D6C0F54" w14:textId="77777777" w:rsidR="00B417EE" w:rsidRDefault="000E3911">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DF847" w14:textId="77777777" w:rsidR="00AF6F00" w:rsidRDefault="00AF6F00">
      <w:pPr>
        <w:spacing w:after="0" w:line="240" w:lineRule="auto"/>
      </w:pPr>
      <w:r>
        <w:separator/>
      </w:r>
    </w:p>
  </w:footnote>
  <w:footnote w:type="continuationSeparator" w:id="0">
    <w:p w14:paraId="65FFDB25" w14:textId="77777777" w:rsidR="00AF6F00" w:rsidRDefault="00AF6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9E6F1" w14:textId="77777777" w:rsidR="00B417EE" w:rsidRDefault="000E3911">
    <w:pPr>
      <w:spacing w:after="0"/>
      <w:ind w:left="1730"/>
      <w:jc w:val="center"/>
    </w:pPr>
    <w:r>
      <w:rPr>
        <w:rFonts w:ascii="Arial" w:eastAsia="Arial" w:hAnsi="Arial" w:cs="Arial"/>
        <w:sz w:val="24"/>
      </w:rPr>
      <w:t xml:space="preserve">HEALTH &amp; SAFETY INSPECTION CHECKLIST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DDD8A" w14:textId="3268470B" w:rsidR="00B417EE" w:rsidRPr="000E3911" w:rsidRDefault="00B45F5F" w:rsidP="000E3911">
    <w:pPr>
      <w:pStyle w:val="Header"/>
    </w:pPr>
    <w:proofErr w:type="spellStart"/>
    <w:r>
      <w:t>Markhor</w:t>
    </w:r>
    <w:proofErr w:type="spellEnd"/>
    <w:r>
      <w:t xml:space="preserve"> Shield Security Services</w:t>
    </w:r>
    <w:bookmarkStart w:id="0" w:name="_GoBack"/>
    <w:bookmarkEnd w:id="0"/>
    <w:r w:rsidR="000E3911">
      <w:t>- POLICY REVIEW DATE SEPTEMBER 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96678" w14:textId="77777777" w:rsidR="00B417EE" w:rsidRDefault="000E3911">
    <w:pPr>
      <w:spacing w:after="0"/>
      <w:ind w:left="1730"/>
      <w:jc w:val="center"/>
    </w:pPr>
    <w:r>
      <w:rPr>
        <w:rFonts w:ascii="Arial" w:eastAsia="Arial" w:hAnsi="Arial" w:cs="Arial"/>
        <w:sz w:val="24"/>
      </w:rPr>
      <w:t xml:space="preserve">HEALTH &amp; SAFETY INSPECTION CHECKLIST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EE"/>
    <w:rsid w:val="00035889"/>
    <w:rsid w:val="000E3911"/>
    <w:rsid w:val="00131201"/>
    <w:rsid w:val="00142ADE"/>
    <w:rsid w:val="002E71DE"/>
    <w:rsid w:val="00376D4D"/>
    <w:rsid w:val="00514266"/>
    <w:rsid w:val="00530E41"/>
    <w:rsid w:val="007A5119"/>
    <w:rsid w:val="007B34AA"/>
    <w:rsid w:val="008D474B"/>
    <w:rsid w:val="00AF6F00"/>
    <w:rsid w:val="00B417EE"/>
    <w:rsid w:val="00B45F5F"/>
    <w:rsid w:val="00CB0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E3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911"/>
    <w:rPr>
      <w:rFonts w:ascii="Calibri" w:eastAsia="Calibri" w:hAnsi="Calibri" w:cs="Calibri"/>
      <w:color w:val="000000"/>
    </w:rPr>
  </w:style>
  <w:style w:type="paragraph" w:styleId="Header">
    <w:name w:val="header"/>
    <w:basedOn w:val="Normal"/>
    <w:link w:val="HeaderChar"/>
    <w:uiPriority w:val="99"/>
    <w:semiHidden/>
    <w:unhideWhenUsed/>
    <w:rsid w:val="000E39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3911"/>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E3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911"/>
    <w:rPr>
      <w:rFonts w:ascii="Calibri" w:eastAsia="Calibri" w:hAnsi="Calibri" w:cs="Calibri"/>
      <w:color w:val="000000"/>
    </w:rPr>
  </w:style>
  <w:style w:type="paragraph" w:styleId="Header">
    <w:name w:val="header"/>
    <w:basedOn w:val="Normal"/>
    <w:link w:val="HeaderChar"/>
    <w:uiPriority w:val="99"/>
    <w:semiHidden/>
    <w:unhideWhenUsed/>
    <w:rsid w:val="000E39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391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egfl.org.uk/news/2016/05/information-schools-must-publish-their-website" TargetMode="External"/><Relationship Id="rId13" Type="http://schemas.openxmlformats.org/officeDocument/2006/relationships/hyperlink" Target="https://www.egfl.org.uk/sites/default/files/Facilities/Health_safety/Fire/TG-Fire-precautions-and-fire-protection%20%282%29.pdf" TargetMode="External"/><Relationship Id="rId18" Type="http://schemas.openxmlformats.org/officeDocument/2006/relationships/hyperlink" Target="https://www.egfl.org.uk/sites/default/files/Personal%20emergency%20evacuation%20plans.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hse.gov.uk/riddor/report.htm" TargetMode="External"/><Relationship Id="rId7" Type="http://schemas.openxmlformats.org/officeDocument/2006/relationships/hyperlink" Target="https://www.egfl.org.uk/news/2016/05/information-schools-must-publish-their-website" TargetMode="External"/><Relationship Id="rId12" Type="http://schemas.openxmlformats.org/officeDocument/2006/relationships/hyperlink" Target="https://www.egfl.org.uk/facilities/buildings-and-assets/fire-safety" TargetMode="External"/><Relationship Id="rId17" Type="http://schemas.openxmlformats.org/officeDocument/2006/relationships/hyperlink" Target="https://www.egfl.org.uk/sites/default/files/Personal%20emergency%20evacuation%20plans.pdf"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www.egfl.org.uk/sites/default/files/Personal%20emergency%20evacuation%20plans.pdf" TargetMode="External"/><Relationship Id="rId20" Type="http://schemas.openxmlformats.org/officeDocument/2006/relationships/hyperlink" Target="https://www.egfl.org.uk/facilities/health-and-safety/accident-and-incident-reporting-first-aid"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egfl.org.uk/facilities/buildings-and-assets/fire-safety" TargetMode="External"/><Relationship Id="rId24" Type="http://schemas.openxmlformats.org/officeDocument/2006/relationships/hyperlink" Target="https://www.egfl.org.uk/facilities/health-and-safety/health-and-safety-trainin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gfl.org.uk/sites/default/files/Facilities/Health_safety/Fire/TG-Fire-precautions-and-fire-protection%20%282%29.pdf" TargetMode="External"/><Relationship Id="rId23" Type="http://schemas.openxmlformats.org/officeDocument/2006/relationships/hyperlink" Target="https://www.egfl.org.uk/facilities/health-and-safety/health-and-safety-training" TargetMode="External"/><Relationship Id="rId28" Type="http://schemas.openxmlformats.org/officeDocument/2006/relationships/footer" Target="footer2.xml"/><Relationship Id="rId10" Type="http://schemas.openxmlformats.org/officeDocument/2006/relationships/hyperlink" Target="http://www.hse.gov.uk/risk/classroom-checklist.htm" TargetMode="External"/><Relationship Id="rId19" Type="http://schemas.openxmlformats.org/officeDocument/2006/relationships/hyperlink" Target="https://www.egfl.org.uk/facilities/health-and-safety/accident-and-incident-reporting-first-ai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se.gov.uk/risk/classroom-checklist.htm" TargetMode="External"/><Relationship Id="rId14" Type="http://schemas.openxmlformats.org/officeDocument/2006/relationships/hyperlink" Target="https://www.egfl.org.uk/sites/default/files/Facilities/Health_safety/Fire/TG-Fire-precautions-and-fire-protection%20%282%29.pdf" TargetMode="External"/><Relationship Id="rId22" Type="http://schemas.openxmlformats.org/officeDocument/2006/relationships/hyperlink" Target="http://www.hse.gov.uk/riddor/report.htm"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Shahzad</cp:lastModifiedBy>
  <cp:revision>10</cp:revision>
  <dcterms:created xsi:type="dcterms:W3CDTF">2022-01-11T17:51:00Z</dcterms:created>
  <dcterms:modified xsi:type="dcterms:W3CDTF">2023-04-11T18:59:00Z</dcterms:modified>
</cp:coreProperties>
</file>