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7406" w14:textId="5CA6BE98" w:rsidR="007467E9" w:rsidRDefault="00EE34EC" w:rsidP="029B4015">
      <w:pPr>
        <w:pStyle w:val="Footer"/>
        <w:tabs>
          <w:tab w:val="clear" w:pos="4153"/>
          <w:tab w:val="clear" w:pos="8306"/>
          <w:tab w:val="left" w:pos="540"/>
          <w:tab w:val="left" w:pos="3690"/>
          <w:tab w:val="center" w:pos="5102"/>
        </w:tabs>
        <w:rPr>
          <w:noProof/>
          <w:lang w:eastAsia="en-GB"/>
        </w:rPr>
      </w:pPr>
      <w:r>
        <w:rPr>
          <w:noProof/>
          <w:szCs w:val="24"/>
          <w:lang w:eastAsia="en-GB"/>
        </w:rPr>
        <w:tab/>
      </w:r>
      <w:r>
        <w:rPr>
          <w:noProof/>
          <w:szCs w:val="24"/>
          <w:lang w:eastAsia="en-GB"/>
        </w:rPr>
        <w:tab/>
      </w:r>
      <w:r w:rsidRPr="029B4015">
        <w:rPr>
          <w:noProof/>
          <w:lang w:eastAsia="en-GB"/>
        </w:rPr>
        <w:t xml:space="preserve">            </w:t>
      </w:r>
    </w:p>
    <w:p w14:paraId="2A3BB39C" w14:textId="0FE8EF06" w:rsidR="007467E9" w:rsidRDefault="007467E9" w:rsidP="006D394F">
      <w:pPr>
        <w:pStyle w:val="Footer"/>
        <w:tabs>
          <w:tab w:val="clear" w:pos="4153"/>
          <w:tab w:val="clear" w:pos="8306"/>
          <w:tab w:val="left" w:pos="540"/>
          <w:tab w:val="left" w:pos="3690"/>
          <w:tab w:val="center" w:pos="5102"/>
        </w:tabs>
        <w:jc w:val="right"/>
        <w:rPr>
          <w:noProof/>
          <w:lang w:eastAsia="en-GB"/>
        </w:rPr>
      </w:pPr>
    </w:p>
    <w:p w14:paraId="1F5C823E" w14:textId="14519D27" w:rsidR="007467E9" w:rsidRDefault="004358F6" w:rsidP="006D394F">
      <w:pPr>
        <w:pStyle w:val="Footer"/>
        <w:tabs>
          <w:tab w:val="clear" w:pos="4153"/>
          <w:tab w:val="clear" w:pos="8306"/>
          <w:tab w:val="left" w:pos="540"/>
          <w:tab w:val="left" w:pos="3690"/>
          <w:tab w:val="center" w:pos="5102"/>
        </w:tabs>
        <w:jc w:val="right"/>
        <w:rPr>
          <w:noProof/>
          <w:lang w:eastAsia="en-GB"/>
        </w:rPr>
      </w:pPr>
      <w:r>
        <w:rPr>
          <w:noProof/>
        </w:rPr>
        <mc:AlternateContent>
          <mc:Choice Requires="wps">
            <w:drawing>
              <wp:anchor distT="0" distB="0" distL="114300" distR="114300" simplePos="0" relativeHeight="251658240" behindDoc="1" locked="0" layoutInCell="1" allowOverlap="1" wp14:anchorId="2669AA77" wp14:editId="0BA656EA">
                <wp:simplePos x="0" y="0"/>
                <wp:positionH relativeFrom="margin">
                  <wp:posOffset>1212215</wp:posOffset>
                </wp:positionH>
                <wp:positionV relativeFrom="paragraph">
                  <wp:posOffset>130810</wp:posOffset>
                </wp:positionV>
                <wp:extent cx="3765550" cy="533400"/>
                <wp:effectExtent l="0" t="0" r="25400" b="19050"/>
                <wp:wrapThrough wrapText="bothSides">
                  <wp:wrapPolygon edited="0">
                    <wp:start x="0" y="0"/>
                    <wp:lineTo x="0" y="21600"/>
                    <wp:lineTo x="21636" y="21600"/>
                    <wp:lineTo x="21636" y="0"/>
                    <wp:lineTo x="0" y="0"/>
                  </wp:wrapPolygon>
                </wp:wrapThrough>
                <wp:docPr id="121420450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533400"/>
                        </a:xfrm>
                        <a:prstGeom prst="rect">
                          <a:avLst/>
                        </a:prstGeom>
                        <a:solidFill>
                          <a:srgbClr val="DDDDDD"/>
                        </a:solidFill>
                        <a:ln w="25400">
                          <a:solidFill>
                            <a:srgbClr val="000000"/>
                          </a:solidFill>
                          <a:miter lim="800000"/>
                          <a:headEnd/>
                          <a:tailEnd/>
                        </a:ln>
                      </wps:spPr>
                      <wps:txbx>
                        <w:txbxContent>
                          <w:p w14:paraId="30D4C9E1" w14:textId="77777777" w:rsidR="00481F21" w:rsidRPr="00713964" w:rsidRDefault="00481F21" w:rsidP="006D394F">
                            <w:pPr>
                              <w:jc w:val="center"/>
                              <w:rPr>
                                <w:rFonts w:ascii="Arial" w:hAnsi="Arial" w:cs="Arial"/>
                                <w:b/>
                                <w:sz w:val="8"/>
                                <w:szCs w:val="16"/>
                              </w:rPr>
                            </w:pPr>
                          </w:p>
                          <w:p w14:paraId="4AEDBEBB" w14:textId="77777777" w:rsidR="00481F21" w:rsidRPr="004C769B" w:rsidRDefault="00481F21" w:rsidP="006D394F">
                            <w:pPr>
                              <w:jc w:val="center"/>
                              <w:rPr>
                                <w:rFonts w:ascii="Arial" w:hAnsi="Arial" w:cs="Arial"/>
                                <w:b/>
                                <w:sz w:val="28"/>
                                <w:szCs w:val="28"/>
                              </w:rPr>
                            </w:pPr>
                            <w:r w:rsidRPr="004C769B">
                              <w:rPr>
                                <w:rFonts w:ascii="Arial" w:hAnsi="Arial" w:cs="Arial"/>
                                <w:b/>
                                <w:sz w:val="27"/>
                                <w:szCs w:val="27"/>
                              </w:rPr>
                              <w:t>Scheme of Work</w:t>
                            </w:r>
                            <w:r>
                              <w:rPr>
                                <w:rFonts w:ascii="Arial" w:hAnsi="Arial" w:cs="Arial"/>
                                <w:b/>
                                <w:sz w:val="27"/>
                                <w:szCs w:val="27"/>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69AA77" id="_x0000_t202" coordsize="21600,21600" o:spt="202" path="m,l,21600r21600,l21600,xe">
                <v:stroke joinstyle="miter"/>
                <v:path gradientshapeok="t" o:connecttype="rect"/>
              </v:shapetype>
              <v:shape id="Text Box 48" o:spid="_x0000_s1026" type="#_x0000_t202" style="position:absolute;left:0;text-align:left;margin-left:95.45pt;margin-top:10.3pt;width:296.5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" fillcolor="#ddd" strokeweight="2pt">
                <v:textbox>
                  <w:txbxContent>
                    <w:p w14:paraId="30D4C9E1" w14:textId="77777777" w:rsidR="00481F21" w:rsidRPr="00713964" w:rsidRDefault="00481F21" w:rsidP="006D394F">
                      <w:pPr>
                        <w:jc w:val="center"/>
                        <w:rPr>
                          <w:rFonts w:ascii="Arial" w:hAnsi="Arial" w:cs="Arial"/>
                          <w:b/>
                          <w:sz w:val="8"/>
                          <w:szCs w:val="16"/>
                        </w:rPr>
                      </w:pPr>
                    </w:p>
                    <w:p w14:paraId="4AEDBEBB" w14:textId="77777777" w:rsidR="00481F21" w:rsidRPr="004C769B" w:rsidRDefault="00481F21" w:rsidP="006D394F">
                      <w:pPr>
                        <w:jc w:val="center"/>
                        <w:rPr>
                          <w:rFonts w:ascii="Arial" w:hAnsi="Arial" w:cs="Arial"/>
                          <w:b/>
                          <w:sz w:val="28"/>
                          <w:szCs w:val="28"/>
                        </w:rPr>
                      </w:pPr>
                      <w:r w:rsidRPr="004C769B">
                        <w:rPr>
                          <w:rFonts w:ascii="Arial" w:hAnsi="Arial" w:cs="Arial"/>
                          <w:b/>
                          <w:sz w:val="27"/>
                          <w:szCs w:val="27"/>
                        </w:rPr>
                        <w:t>Scheme of Work</w:t>
                      </w:r>
                      <w:r>
                        <w:rPr>
                          <w:rFonts w:ascii="Arial" w:hAnsi="Arial" w:cs="Arial"/>
                          <w:b/>
                          <w:sz w:val="27"/>
                          <w:szCs w:val="27"/>
                        </w:rPr>
                        <w:t xml:space="preserve"> </w:t>
                      </w:r>
                    </w:p>
                  </w:txbxContent>
                </v:textbox>
                <w10:wrap type="through" anchorx="margin"/>
              </v:shape>
            </w:pict>
          </mc:Fallback>
        </mc:AlternateContent>
      </w:r>
    </w:p>
    <w:p w14:paraId="668815FD" w14:textId="28A4B0D0" w:rsidR="007467E9" w:rsidRDefault="007467E9" w:rsidP="029B4015">
      <w:pPr>
        <w:pStyle w:val="Footer"/>
        <w:tabs>
          <w:tab w:val="clear" w:pos="4153"/>
          <w:tab w:val="clear" w:pos="8306"/>
          <w:tab w:val="left" w:pos="540"/>
          <w:tab w:val="left" w:pos="3690"/>
          <w:tab w:val="center" w:pos="5102"/>
        </w:tabs>
        <w:rPr>
          <w:noProof/>
          <w:lang w:eastAsia="en-GB"/>
        </w:rPr>
      </w:pPr>
    </w:p>
    <w:p w14:paraId="2C07E757" w14:textId="417B11F8" w:rsidR="007467E9" w:rsidRDefault="007467E9" w:rsidP="029B4015">
      <w:pPr>
        <w:pStyle w:val="Footer"/>
        <w:tabs>
          <w:tab w:val="clear" w:pos="4153"/>
          <w:tab w:val="clear" w:pos="8306"/>
          <w:tab w:val="left" w:pos="540"/>
          <w:tab w:val="left" w:pos="3690"/>
          <w:tab w:val="center" w:pos="5102"/>
        </w:tabs>
        <w:rPr>
          <w:noProof/>
          <w:lang w:eastAsia="en-GB"/>
        </w:rPr>
      </w:pPr>
    </w:p>
    <w:p w14:paraId="296D35CE" w14:textId="77777777" w:rsidR="00985FFF" w:rsidRDefault="00985FFF" w:rsidP="029B4015">
      <w:pPr>
        <w:pStyle w:val="Footer"/>
        <w:tabs>
          <w:tab w:val="clear" w:pos="4153"/>
          <w:tab w:val="clear" w:pos="8306"/>
          <w:tab w:val="left" w:pos="540"/>
          <w:tab w:val="left" w:pos="3690"/>
          <w:tab w:val="center" w:pos="5102"/>
        </w:tabs>
        <w:rPr>
          <w:noProof/>
          <w:lang w:eastAsia="en-GB"/>
        </w:rPr>
      </w:pPr>
    </w:p>
    <w:p w14:paraId="4629195B" w14:textId="3151078D" w:rsidR="00EE34EC" w:rsidRPr="00462D48" w:rsidRDefault="00EE34EC" w:rsidP="006D394F">
      <w:pPr>
        <w:pStyle w:val="Footer"/>
        <w:tabs>
          <w:tab w:val="clear" w:pos="4153"/>
          <w:tab w:val="clear" w:pos="8306"/>
          <w:tab w:val="left" w:pos="540"/>
          <w:tab w:val="left" w:pos="3690"/>
          <w:tab w:val="center" w:pos="5102"/>
        </w:tabs>
        <w:rPr>
          <w:noProof/>
          <w:sz w:val="18"/>
          <w:szCs w:val="24"/>
          <w:lang w:eastAsia="en-GB"/>
        </w:rPr>
      </w:pPr>
      <w:r w:rsidRPr="029B4015">
        <w:rPr>
          <w:noProof/>
          <w:lang w:eastAsia="en-GB"/>
        </w:rPr>
        <w:t xml:space="preserve">                        </w:t>
      </w:r>
      <w:r>
        <w:rPr>
          <w:noProof/>
          <w:szCs w:val="24"/>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2050"/>
        <w:gridCol w:w="1384"/>
        <w:gridCol w:w="1661"/>
        <w:gridCol w:w="1397"/>
        <w:gridCol w:w="269"/>
        <w:gridCol w:w="1485"/>
      </w:tblGrid>
      <w:tr w:rsidR="0022234A" w14:paraId="3879721A" w14:textId="77777777" w:rsidTr="00B150CC">
        <w:tc>
          <w:tcPr>
            <w:tcW w:w="1948" w:type="dxa"/>
            <w:tcBorders>
              <w:top w:val="single" w:sz="4" w:space="0" w:color="auto"/>
              <w:left w:val="single" w:sz="4" w:space="0" w:color="auto"/>
              <w:bottom w:val="single" w:sz="4" w:space="0" w:color="auto"/>
              <w:right w:val="single" w:sz="4" w:space="0" w:color="auto"/>
            </w:tcBorders>
            <w:hideMark/>
          </w:tcPr>
          <w:p w14:paraId="31BE872F" w14:textId="46B76B3A" w:rsidR="009E47E7" w:rsidRDefault="009E47E7">
            <w:pPr>
              <w:rPr>
                <w:rFonts w:ascii="Arial" w:hAnsi="Arial" w:cs="Arial"/>
                <w:b/>
                <w:bCs/>
              </w:rPr>
            </w:pPr>
            <w:r>
              <w:rPr>
                <w:rFonts w:ascii="Arial" w:hAnsi="Arial" w:cs="Arial"/>
                <w:b/>
                <w:bCs/>
              </w:rPr>
              <w:t xml:space="preserve">Course </w:t>
            </w:r>
            <w:r w:rsidR="001A0A35">
              <w:rPr>
                <w:rFonts w:ascii="Arial" w:hAnsi="Arial" w:cs="Arial"/>
                <w:b/>
                <w:bCs/>
              </w:rPr>
              <w:t>c</w:t>
            </w:r>
            <w:r>
              <w:rPr>
                <w:rFonts w:ascii="Arial" w:hAnsi="Arial" w:cs="Arial"/>
                <w:b/>
                <w:bCs/>
              </w:rPr>
              <w:t>ode</w:t>
            </w:r>
          </w:p>
        </w:tc>
        <w:tc>
          <w:tcPr>
            <w:tcW w:w="2050" w:type="dxa"/>
            <w:tcBorders>
              <w:top w:val="single" w:sz="4" w:space="0" w:color="auto"/>
              <w:left w:val="single" w:sz="4" w:space="0" w:color="auto"/>
              <w:bottom w:val="single" w:sz="4" w:space="0" w:color="auto"/>
              <w:right w:val="single" w:sz="4" w:space="0" w:color="auto"/>
            </w:tcBorders>
          </w:tcPr>
          <w:p w14:paraId="7554E8B8" w14:textId="2DF975C1" w:rsidR="009E47E7" w:rsidRDefault="00232031">
            <w:pPr>
              <w:pStyle w:val="Header"/>
              <w:tabs>
                <w:tab w:val="left" w:pos="720"/>
              </w:tabs>
              <w:rPr>
                <w:rFonts w:ascii="Arial" w:hAnsi="Arial" w:cs="Arial"/>
                <w:bCs/>
              </w:rPr>
            </w:pPr>
            <w:r>
              <w:rPr>
                <w:rFonts w:ascii="Arial" w:hAnsi="Arial" w:cs="Arial"/>
                <w:bCs/>
              </w:rPr>
              <w:t>00</w:t>
            </w:r>
            <w:r w:rsidR="00B7762A">
              <w:rPr>
                <w:rFonts w:ascii="Arial" w:hAnsi="Arial" w:cs="Arial"/>
                <w:bCs/>
              </w:rPr>
              <w:t>2-DS</w:t>
            </w:r>
          </w:p>
        </w:tc>
        <w:tc>
          <w:tcPr>
            <w:tcW w:w="1384" w:type="dxa"/>
            <w:tcBorders>
              <w:top w:val="single" w:sz="4" w:space="0" w:color="auto"/>
              <w:left w:val="single" w:sz="4" w:space="0" w:color="auto"/>
              <w:bottom w:val="single" w:sz="4" w:space="0" w:color="auto"/>
              <w:right w:val="single" w:sz="4" w:space="0" w:color="auto"/>
            </w:tcBorders>
          </w:tcPr>
          <w:p w14:paraId="5570C218" w14:textId="31E83300" w:rsidR="009E47E7" w:rsidRPr="009E47E7" w:rsidRDefault="009E47E7">
            <w:pPr>
              <w:pStyle w:val="Header"/>
              <w:tabs>
                <w:tab w:val="left" w:pos="720"/>
              </w:tabs>
              <w:rPr>
                <w:rFonts w:ascii="Arial" w:hAnsi="Arial" w:cs="Arial"/>
                <w:b/>
                <w:bCs/>
              </w:rPr>
            </w:pPr>
            <w:r w:rsidRPr="19F50597">
              <w:rPr>
                <w:rFonts w:ascii="Arial" w:hAnsi="Arial" w:cs="Arial"/>
                <w:b/>
                <w:bCs/>
              </w:rPr>
              <w:t>Course start date</w:t>
            </w:r>
          </w:p>
        </w:tc>
        <w:tc>
          <w:tcPr>
            <w:tcW w:w="1661" w:type="dxa"/>
            <w:tcBorders>
              <w:top w:val="single" w:sz="4" w:space="0" w:color="auto"/>
              <w:left w:val="single" w:sz="4" w:space="0" w:color="auto"/>
              <w:bottom w:val="single" w:sz="4" w:space="0" w:color="auto"/>
              <w:right w:val="single" w:sz="4" w:space="0" w:color="auto"/>
            </w:tcBorders>
          </w:tcPr>
          <w:p w14:paraId="61D2F83F" w14:textId="5A7927E0" w:rsidR="009E47E7" w:rsidRPr="0022234A" w:rsidRDefault="0022234A" w:rsidP="009E47E7">
            <w:pPr>
              <w:rPr>
                <w:rFonts w:ascii="Arial" w:hAnsi="Arial" w:cs="Arial"/>
                <w:bCs/>
              </w:rPr>
            </w:pPr>
            <w:r w:rsidRPr="0022234A">
              <w:rPr>
                <w:rFonts w:ascii="Arial" w:hAnsi="Arial" w:cs="Arial"/>
                <w:bCs/>
              </w:rPr>
              <w:t>TBC</w:t>
            </w:r>
          </w:p>
        </w:tc>
        <w:tc>
          <w:tcPr>
            <w:tcW w:w="1397" w:type="dxa"/>
            <w:tcBorders>
              <w:top w:val="single" w:sz="4" w:space="0" w:color="auto"/>
              <w:left w:val="single" w:sz="4" w:space="0" w:color="auto"/>
              <w:bottom w:val="single" w:sz="4" w:space="0" w:color="auto"/>
              <w:right w:val="single" w:sz="4" w:space="0" w:color="auto"/>
            </w:tcBorders>
          </w:tcPr>
          <w:p w14:paraId="758A6771" w14:textId="5D19D689" w:rsidR="009E47E7" w:rsidRPr="009E47E7" w:rsidRDefault="009E47E7" w:rsidP="19F50597">
            <w:pPr>
              <w:rPr>
                <w:rFonts w:ascii="Arial" w:hAnsi="Arial" w:cs="Arial"/>
                <w:b/>
                <w:bCs/>
              </w:rPr>
            </w:pPr>
            <w:r w:rsidRPr="19F50597">
              <w:rPr>
                <w:rFonts w:ascii="Arial" w:hAnsi="Arial" w:cs="Arial"/>
                <w:b/>
                <w:bCs/>
              </w:rPr>
              <w:t>Course end date</w:t>
            </w:r>
          </w:p>
        </w:tc>
        <w:tc>
          <w:tcPr>
            <w:tcW w:w="1754" w:type="dxa"/>
            <w:gridSpan w:val="2"/>
            <w:tcBorders>
              <w:top w:val="single" w:sz="4" w:space="0" w:color="auto"/>
              <w:left w:val="single" w:sz="4" w:space="0" w:color="auto"/>
              <w:bottom w:val="single" w:sz="4" w:space="0" w:color="auto"/>
              <w:right w:val="single" w:sz="4" w:space="0" w:color="auto"/>
            </w:tcBorders>
          </w:tcPr>
          <w:p w14:paraId="59AF6318" w14:textId="6D284CB9" w:rsidR="009E47E7" w:rsidRDefault="0022234A">
            <w:pPr>
              <w:rPr>
                <w:rFonts w:ascii="Arial" w:hAnsi="Arial" w:cs="Arial"/>
              </w:rPr>
            </w:pPr>
            <w:r>
              <w:rPr>
                <w:rFonts w:ascii="Arial" w:hAnsi="Arial" w:cs="Arial"/>
              </w:rPr>
              <w:t>TBC</w:t>
            </w:r>
          </w:p>
        </w:tc>
      </w:tr>
      <w:tr w:rsidR="00063729" w14:paraId="1B093D8B" w14:textId="77777777" w:rsidTr="00B150CC">
        <w:trPr>
          <w:cantSplit/>
        </w:trPr>
        <w:tc>
          <w:tcPr>
            <w:tcW w:w="1948" w:type="dxa"/>
            <w:vMerge w:val="restart"/>
            <w:tcBorders>
              <w:top w:val="single" w:sz="4" w:space="0" w:color="auto"/>
              <w:left w:val="single" w:sz="4" w:space="0" w:color="auto"/>
              <w:bottom w:val="single" w:sz="4" w:space="0" w:color="auto"/>
              <w:right w:val="single" w:sz="4" w:space="0" w:color="auto"/>
            </w:tcBorders>
            <w:hideMark/>
          </w:tcPr>
          <w:p w14:paraId="261B15E1" w14:textId="66E5FF51" w:rsidR="00063729" w:rsidRDefault="00063729">
            <w:pPr>
              <w:rPr>
                <w:rFonts w:ascii="Arial" w:hAnsi="Arial" w:cs="Arial"/>
                <w:b/>
                <w:bCs/>
              </w:rPr>
            </w:pPr>
            <w:r>
              <w:rPr>
                <w:rFonts w:ascii="Arial" w:hAnsi="Arial" w:cs="Arial"/>
                <w:b/>
                <w:bCs/>
              </w:rPr>
              <w:t xml:space="preserve">Course </w:t>
            </w:r>
            <w:r w:rsidR="001A0A35">
              <w:rPr>
                <w:rFonts w:ascii="Arial" w:hAnsi="Arial" w:cs="Arial"/>
                <w:b/>
                <w:bCs/>
              </w:rPr>
              <w:t>t</w:t>
            </w:r>
            <w:r>
              <w:rPr>
                <w:rFonts w:ascii="Arial" w:hAnsi="Arial" w:cs="Arial"/>
                <w:b/>
                <w:bCs/>
              </w:rPr>
              <w:t>itle</w:t>
            </w:r>
          </w:p>
        </w:tc>
        <w:tc>
          <w:tcPr>
            <w:tcW w:w="3434" w:type="dxa"/>
            <w:gridSpan w:val="2"/>
            <w:vMerge w:val="restart"/>
            <w:tcBorders>
              <w:top w:val="single" w:sz="4" w:space="0" w:color="auto"/>
              <w:left w:val="single" w:sz="4" w:space="0" w:color="auto"/>
              <w:bottom w:val="single" w:sz="4" w:space="0" w:color="auto"/>
              <w:right w:val="single" w:sz="4" w:space="0" w:color="auto"/>
            </w:tcBorders>
          </w:tcPr>
          <w:p w14:paraId="782328AF" w14:textId="4B91BE8C" w:rsidR="00063729" w:rsidRDefault="00FB2D0E">
            <w:pPr>
              <w:rPr>
                <w:rFonts w:ascii="Arial" w:hAnsi="Arial" w:cs="Arial"/>
                <w:bCs/>
              </w:rPr>
            </w:pPr>
            <w:r>
              <w:rPr>
                <w:rFonts w:ascii="Arial" w:hAnsi="Arial" w:cs="Arial"/>
                <w:bCs/>
              </w:rPr>
              <w:t>L2 Door Supervisors in the Private Security Industry</w:t>
            </w:r>
          </w:p>
        </w:tc>
        <w:tc>
          <w:tcPr>
            <w:tcW w:w="3327" w:type="dxa"/>
            <w:gridSpan w:val="3"/>
            <w:tcBorders>
              <w:top w:val="single" w:sz="4" w:space="0" w:color="auto"/>
              <w:left w:val="single" w:sz="4" w:space="0" w:color="auto"/>
              <w:bottom w:val="single" w:sz="4" w:space="0" w:color="auto"/>
              <w:right w:val="single" w:sz="4" w:space="0" w:color="auto"/>
            </w:tcBorders>
            <w:hideMark/>
          </w:tcPr>
          <w:p w14:paraId="77DCBA81" w14:textId="77777777" w:rsidR="00063729" w:rsidRDefault="009E47E7">
            <w:pPr>
              <w:rPr>
                <w:rFonts w:ascii="Arial" w:hAnsi="Arial" w:cs="Arial"/>
                <w:b/>
                <w:bCs/>
              </w:rPr>
            </w:pPr>
            <w:r>
              <w:rPr>
                <w:rFonts w:ascii="Arial" w:hAnsi="Arial" w:cs="Arial"/>
                <w:b/>
                <w:bCs/>
              </w:rPr>
              <w:t>Number of sessions</w:t>
            </w:r>
          </w:p>
        </w:tc>
        <w:tc>
          <w:tcPr>
            <w:tcW w:w="1485" w:type="dxa"/>
            <w:tcBorders>
              <w:top w:val="single" w:sz="4" w:space="0" w:color="auto"/>
              <w:left w:val="single" w:sz="4" w:space="0" w:color="auto"/>
              <w:bottom w:val="single" w:sz="4" w:space="0" w:color="auto"/>
              <w:right w:val="single" w:sz="4" w:space="0" w:color="auto"/>
            </w:tcBorders>
          </w:tcPr>
          <w:p w14:paraId="69EBEDA8" w14:textId="7B4BF809" w:rsidR="00063729" w:rsidRDefault="00D034F4">
            <w:pPr>
              <w:rPr>
                <w:rFonts w:ascii="Arial" w:hAnsi="Arial" w:cs="Arial"/>
              </w:rPr>
            </w:pPr>
            <w:r>
              <w:rPr>
                <w:rFonts w:ascii="Arial" w:hAnsi="Arial" w:cs="Arial"/>
              </w:rPr>
              <w:t>4</w:t>
            </w:r>
          </w:p>
        </w:tc>
      </w:tr>
      <w:tr w:rsidR="00063729" w14:paraId="5EF7B967" w14:textId="77777777" w:rsidTr="00B150CC">
        <w:trPr>
          <w:cantSplit/>
        </w:trPr>
        <w:tc>
          <w:tcPr>
            <w:tcW w:w="1948" w:type="dxa"/>
            <w:vMerge/>
            <w:vAlign w:val="center"/>
            <w:hideMark/>
          </w:tcPr>
          <w:p w14:paraId="4C8ACC78" w14:textId="77777777" w:rsidR="00063729" w:rsidRDefault="00063729">
            <w:pPr>
              <w:rPr>
                <w:rFonts w:ascii="Arial" w:hAnsi="Arial" w:cs="Arial"/>
                <w:b/>
                <w:bCs/>
              </w:rPr>
            </w:pPr>
          </w:p>
        </w:tc>
        <w:tc>
          <w:tcPr>
            <w:tcW w:w="3434" w:type="dxa"/>
            <w:gridSpan w:val="2"/>
            <w:vMerge/>
            <w:vAlign w:val="center"/>
          </w:tcPr>
          <w:p w14:paraId="03D302AC" w14:textId="77777777" w:rsidR="00063729" w:rsidRDefault="00063729">
            <w:pPr>
              <w:rPr>
                <w:rFonts w:ascii="Arial" w:hAnsi="Arial" w:cs="Arial"/>
                <w:bCs/>
              </w:rPr>
            </w:pPr>
          </w:p>
        </w:tc>
        <w:tc>
          <w:tcPr>
            <w:tcW w:w="3327" w:type="dxa"/>
            <w:gridSpan w:val="3"/>
            <w:tcBorders>
              <w:top w:val="single" w:sz="4" w:space="0" w:color="auto"/>
              <w:left w:val="single" w:sz="4" w:space="0" w:color="auto"/>
              <w:bottom w:val="single" w:sz="4" w:space="0" w:color="auto"/>
              <w:right w:val="single" w:sz="4" w:space="0" w:color="auto"/>
            </w:tcBorders>
            <w:hideMark/>
          </w:tcPr>
          <w:p w14:paraId="29A63B87" w14:textId="77777777" w:rsidR="00063729" w:rsidRDefault="00CA3C9A" w:rsidP="009E47E7">
            <w:pPr>
              <w:rPr>
                <w:rFonts w:ascii="Arial" w:hAnsi="Arial" w:cs="Arial"/>
                <w:b/>
                <w:bCs/>
              </w:rPr>
            </w:pPr>
            <w:r>
              <w:rPr>
                <w:rFonts w:ascii="Arial" w:hAnsi="Arial" w:cs="Arial"/>
                <w:b/>
                <w:bCs/>
              </w:rPr>
              <w:t xml:space="preserve">Session </w:t>
            </w:r>
            <w:r w:rsidR="00B14C40">
              <w:rPr>
                <w:rFonts w:ascii="Arial" w:hAnsi="Arial" w:cs="Arial"/>
                <w:b/>
                <w:bCs/>
              </w:rPr>
              <w:t>length</w:t>
            </w:r>
            <w:r w:rsidR="006148B0">
              <w:rPr>
                <w:rFonts w:ascii="Arial" w:hAnsi="Arial" w:cs="Arial"/>
                <w:b/>
                <w:bCs/>
              </w:rPr>
              <w:t xml:space="preserve"> </w:t>
            </w:r>
          </w:p>
          <w:p w14:paraId="511A2340" w14:textId="2DA18CE0" w:rsidR="00E86380" w:rsidRDefault="00E86380" w:rsidP="009E47E7">
            <w:pPr>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14:paraId="72C732E0" w14:textId="4A9D0B05" w:rsidR="00063729" w:rsidRDefault="008266E5">
            <w:pPr>
              <w:rPr>
                <w:rFonts w:ascii="Arial" w:hAnsi="Arial" w:cs="Arial"/>
              </w:rPr>
            </w:pPr>
            <w:r>
              <w:rPr>
                <w:rFonts w:ascii="Arial" w:hAnsi="Arial" w:cs="Arial"/>
              </w:rPr>
              <w:t>7 hours</w:t>
            </w:r>
          </w:p>
        </w:tc>
      </w:tr>
      <w:tr w:rsidR="00063729" w14:paraId="22B96779" w14:textId="77777777" w:rsidTr="00B150CC">
        <w:tc>
          <w:tcPr>
            <w:tcW w:w="1948" w:type="dxa"/>
            <w:tcBorders>
              <w:top w:val="single" w:sz="4" w:space="0" w:color="auto"/>
              <w:left w:val="single" w:sz="4" w:space="0" w:color="auto"/>
              <w:bottom w:val="single" w:sz="4" w:space="0" w:color="auto"/>
              <w:right w:val="single" w:sz="4" w:space="0" w:color="auto"/>
            </w:tcBorders>
            <w:hideMark/>
          </w:tcPr>
          <w:p w14:paraId="34B2AC46" w14:textId="77777777" w:rsidR="00063729" w:rsidRDefault="0090052F">
            <w:pPr>
              <w:rPr>
                <w:rFonts w:ascii="Arial" w:hAnsi="Arial" w:cs="Arial"/>
                <w:b/>
                <w:bCs/>
              </w:rPr>
            </w:pPr>
            <w:r>
              <w:rPr>
                <w:rFonts w:ascii="Arial" w:hAnsi="Arial" w:cs="Arial"/>
                <w:b/>
                <w:bCs/>
              </w:rPr>
              <w:t>Provider/</w:t>
            </w:r>
            <w:r w:rsidR="009E47E7">
              <w:rPr>
                <w:rFonts w:ascii="Arial" w:hAnsi="Arial" w:cs="Arial"/>
                <w:b/>
                <w:bCs/>
              </w:rPr>
              <w:t>Tutor</w:t>
            </w:r>
          </w:p>
          <w:p w14:paraId="60909256" w14:textId="32319F22" w:rsidR="00601D47" w:rsidRDefault="00601D47">
            <w:pPr>
              <w:rPr>
                <w:rFonts w:ascii="Arial" w:hAnsi="Arial" w:cs="Arial"/>
                <w:b/>
                <w:bCs/>
              </w:rPr>
            </w:pPr>
          </w:p>
        </w:tc>
        <w:tc>
          <w:tcPr>
            <w:tcW w:w="3434" w:type="dxa"/>
            <w:gridSpan w:val="2"/>
            <w:tcBorders>
              <w:top w:val="single" w:sz="4" w:space="0" w:color="auto"/>
              <w:left w:val="single" w:sz="4" w:space="0" w:color="auto"/>
              <w:bottom w:val="single" w:sz="4" w:space="0" w:color="auto"/>
              <w:right w:val="single" w:sz="4" w:space="0" w:color="auto"/>
            </w:tcBorders>
          </w:tcPr>
          <w:p w14:paraId="254AD8FE" w14:textId="11A70B9A" w:rsidR="00CA3C9A" w:rsidRDefault="0022234A" w:rsidP="00601D47">
            <w:pPr>
              <w:rPr>
                <w:rFonts w:ascii="Arial" w:hAnsi="Arial" w:cs="Arial"/>
                <w:bCs/>
              </w:rPr>
            </w:pPr>
            <w:r>
              <w:rPr>
                <w:rFonts w:ascii="Arial" w:hAnsi="Arial" w:cs="Arial"/>
                <w:bCs/>
              </w:rPr>
              <w:t>TBC</w:t>
            </w:r>
          </w:p>
        </w:tc>
        <w:tc>
          <w:tcPr>
            <w:tcW w:w="3327" w:type="dxa"/>
            <w:gridSpan w:val="3"/>
            <w:tcBorders>
              <w:top w:val="single" w:sz="4" w:space="0" w:color="auto"/>
              <w:left w:val="single" w:sz="4" w:space="0" w:color="auto"/>
              <w:bottom w:val="single" w:sz="4" w:space="0" w:color="auto"/>
              <w:right w:val="single" w:sz="4" w:space="0" w:color="auto"/>
            </w:tcBorders>
            <w:hideMark/>
          </w:tcPr>
          <w:p w14:paraId="43734364" w14:textId="77777777" w:rsidR="00063729" w:rsidRDefault="009E47E7">
            <w:pPr>
              <w:rPr>
                <w:rFonts w:ascii="Arial" w:hAnsi="Arial" w:cs="Arial"/>
                <w:b/>
                <w:bCs/>
              </w:rPr>
            </w:pPr>
            <w:r>
              <w:rPr>
                <w:rFonts w:ascii="Arial" w:hAnsi="Arial" w:cs="Arial"/>
                <w:b/>
                <w:bCs/>
              </w:rPr>
              <w:t>Total number of hours</w:t>
            </w:r>
          </w:p>
        </w:tc>
        <w:tc>
          <w:tcPr>
            <w:tcW w:w="1485" w:type="dxa"/>
            <w:tcBorders>
              <w:top w:val="single" w:sz="4" w:space="0" w:color="auto"/>
              <w:left w:val="single" w:sz="4" w:space="0" w:color="auto"/>
              <w:bottom w:val="single" w:sz="4" w:space="0" w:color="auto"/>
              <w:right w:val="single" w:sz="4" w:space="0" w:color="auto"/>
            </w:tcBorders>
          </w:tcPr>
          <w:p w14:paraId="37ED393B" w14:textId="267AE011" w:rsidR="00063729" w:rsidRDefault="008266E5">
            <w:pPr>
              <w:rPr>
                <w:rFonts w:ascii="Arial" w:hAnsi="Arial" w:cs="Arial"/>
              </w:rPr>
            </w:pPr>
            <w:r>
              <w:rPr>
                <w:rFonts w:ascii="Arial" w:hAnsi="Arial" w:cs="Arial"/>
              </w:rPr>
              <w:t>35 hours</w:t>
            </w:r>
          </w:p>
        </w:tc>
      </w:tr>
      <w:tr w:rsidR="00063729" w14:paraId="7A133A4F" w14:textId="77777777" w:rsidTr="00B150CC">
        <w:tc>
          <w:tcPr>
            <w:tcW w:w="1948" w:type="dxa"/>
            <w:tcBorders>
              <w:top w:val="single" w:sz="4" w:space="0" w:color="auto"/>
              <w:left w:val="single" w:sz="4" w:space="0" w:color="auto"/>
              <w:bottom w:val="single" w:sz="4" w:space="0" w:color="auto"/>
              <w:right w:val="single" w:sz="4" w:space="0" w:color="auto"/>
            </w:tcBorders>
            <w:hideMark/>
          </w:tcPr>
          <w:p w14:paraId="3DC35B08" w14:textId="77777777" w:rsidR="00063729" w:rsidRDefault="009E47E7">
            <w:pPr>
              <w:rPr>
                <w:rFonts w:ascii="Arial" w:hAnsi="Arial" w:cs="Arial"/>
                <w:b/>
                <w:bCs/>
              </w:rPr>
            </w:pPr>
            <w:r>
              <w:rPr>
                <w:rFonts w:ascii="Arial" w:hAnsi="Arial" w:cs="Arial"/>
                <w:b/>
                <w:bCs/>
              </w:rPr>
              <w:t>Venue</w:t>
            </w:r>
          </w:p>
        </w:tc>
        <w:tc>
          <w:tcPr>
            <w:tcW w:w="3434" w:type="dxa"/>
            <w:gridSpan w:val="2"/>
            <w:tcBorders>
              <w:top w:val="single" w:sz="4" w:space="0" w:color="auto"/>
              <w:left w:val="single" w:sz="4" w:space="0" w:color="auto"/>
              <w:bottom w:val="single" w:sz="4" w:space="0" w:color="auto"/>
              <w:right w:val="single" w:sz="4" w:space="0" w:color="auto"/>
            </w:tcBorders>
          </w:tcPr>
          <w:p w14:paraId="0A882617" w14:textId="6A7BE07B" w:rsidR="00CA3C9A" w:rsidRDefault="0022234A">
            <w:pPr>
              <w:rPr>
                <w:rFonts w:ascii="Arial" w:hAnsi="Arial" w:cs="Arial"/>
                <w:bCs/>
              </w:rPr>
            </w:pPr>
            <w:r>
              <w:rPr>
                <w:rFonts w:ascii="Arial" w:hAnsi="Arial" w:cs="Arial"/>
                <w:bCs/>
              </w:rPr>
              <w:t>TBC</w:t>
            </w:r>
          </w:p>
        </w:tc>
        <w:tc>
          <w:tcPr>
            <w:tcW w:w="3327" w:type="dxa"/>
            <w:gridSpan w:val="3"/>
            <w:tcBorders>
              <w:top w:val="single" w:sz="4" w:space="0" w:color="auto"/>
              <w:left w:val="single" w:sz="4" w:space="0" w:color="auto"/>
              <w:bottom w:val="single" w:sz="4" w:space="0" w:color="auto"/>
              <w:right w:val="single" w:sz="4" w:space="0" w:color="auto"/>
            </w:tcBorders>
            <w:hideMark/>
          </w:tcPr>
          <w:p w14:paraId="2429EE37" w14:textId="77777777" w:rsidR="00063729" w:rsidRDefault="009E47E7" w:rsidP="009E47E7">
            <w:pPr>
              <w:rPr>
                <w:rFonts w:ascii="Arial" w:hAnsi="Arial" w:cs="Arial"/>
                <w:b/>
                <w:bCs/>
              </w:rPr>
            </w:pPr>
            <w:r>
              <w:rPr>
                <w:rFonts w:ascii="Arial" w:hAnsi="Arial" w:cs="Arial"/>
                <w:b/>
                <w:bCs/>
              </w:rPr>
              <w:t>Number on register</w:t>
            </w:r>
          </w:p>
        </w:tc>
        <w:tc>
          <w:tcPr>
            <w:tcW w:w="1485" w:type="dxa"/>
            <w:tcBorders>
              <w:top w:val="single" w:sz="4" w:space="0" w:color="auto"/>
              <w:left w:val="single" w:sz="4" w:space="0" w:color="auto"/>
              <w:bottom w:val="single" w:sz="4" w:space="0" w:color="auto"/>
              <w:right w:val="single" w:sz="4" w:space="0" w:color="auto"/>
            </w:tcBorders>
          </w:tcPr>
          <w:p w14:paraId="77A46DBF" w14:textId="7303771A" w:rsidR="00063729" w:rsidRDefault="0022234A">
            <w:pPr>
              <w:rPr>
                <w:rFonts w:ascii="Arial" w:hAnsi="Arial" w:cs="Arial"/>
              </w:rPr>
            </w:pPr>
            <w:r>
              <w:rPr>
                <w:rFonts w:ascii="Arial" w:hAnsi="Arial" w:cs="Arial"/>
              </w:rPr>
              <w:t>TBC</w:t>
            </w:r>
          </w:p>
        </w:tc>
      </w:tr>
    </w:tbl>
    <w:p w14:paraId="4EB0E7B4" w14:textId="77777777" w:rsidR="00462D48" w:rsidRPr="00462D48" w:rsidRDefault="00462D48">
      <w:pPr>
        <w:pStyle w:val="BodyText"/>
        <w:rPr>
          <w:rFonts w:ascii="Arial" w:hAnsi="Arial" w:cs="Arial"/>
          <w:bCs/>
          <w:sz w:val="10"/>
          <w:szCs w:val="24"/>
        </w:rPr>
      </w:pPr>
    </w:p>
    <w:p w14:paraId="4D476A34" w14:textId="77777777" w:rsidR="008E0F5E" w:rsidRDefault="008E0F5E" w:rsidP="00063729">
      <w:pPr>
        <w:pStyle w:val="BodyText"/>
        <w:rPr>
          <w:rFonts w:ascii="Arial" w:hAnsi="Arial" w:cs="Arial"/>
          <w:bCs/>
          <w:szCs w:val="24"/>
        </w:rPr>
      </w:pPr>
    </w:p>
    <w:p w14:paraId="73B5B9BB" w14:textId="186FD8D4" w:rsidR="00063729" w:rsidRDefault="006148B0" w:rsidP="029B4015">
      <w:pPr>
        <w:pStyle w:val="BodyText"/>
        <w:rPr>
          <w:rFonts w:ascii="Arial" w:hAnsi="Arial" w:cs="Arial"/>
        </w:rPr>
      </w:pPr>
      <w:r w:rsidRPr="19F50597">
        <w:rPr>
          <w:rFonts w:ascii="Arial" w:hAnsi="Arial" w:cs="Arial"/>
        </w:rPr>
        <w:t xml:space="preserve">Overall Course </w:t>
      </w:r>
      <w:r w:rsidR="00063729" w:rsidRPr="19F50597">
        <w:rPr>
          <w:rFonts w:ascii="Arial" w:hAnsi="Arial" w:cs="Arial"/>
        </w:rPr>
        <w:t>Aim</w:t>
      </w:r>
      <w:r w:rsidR="00BE1918">
        <w:rPr>
          <w:rFonts w:ascii="Arial" w:hAnsi="Arial" w:cs="Arial"/>
        </w:rPr>
        <w:t>:</w:t>
      </w:r>
      <w:r w:rsidR="006A3541" w:rsidRPr="19F50597">
        <w:rPr>
          <w:rFonts w:ascii="Arial" w:hAnsi="Arial" w:cs="Arial"/>
        </w:rPr>
        <w:t xml:space="preserve"> </w:t>
      </w:r>
      <w:r w:rsidRPr="19F50597">
        <w:rPr>
          <w:rFonts w:ascii="Arial" w:hAnsi="Arial" w:cs="Arial"/>
        </w:rPr>
        <w:t xml:space="preserve">Intent </w:t>
      </w:r>
      <w:r w:rsidR="008E0F5E" w:rsidRPr="19F50597">
        <w:rPr>
          <w:rFonts w:ascii="Arial" w:hAnsi="Arial" w:cs="Arial"/>
        </w:rPr>
        <w:t xml:space="preserve">– </w:t>
      </w:r>
      <w:r w:rsidR="008E0F5E" w:rsidRPr="00530190">
        <w:rPr>
          <w:rFonts w:ascii="Arial" w:hAnsi="Arial" w:cs="Arial"/>
          <w:sz w:val="22"/>
          <w:szCs w:val="22"/>
        </w:rPr>
        <w:t>Wh</w:t>
      </w:r>
      <w:r w:rsidR="00B76A80" w:rsidRPr="00530190">
        <w:rPr>
          <w:rFonts w:ascii="Arial" w:hAnsi="Arial" w:cs="Arial"/>
          <w:sz w:val="22"/>
          <w:szCs w:val="22"/>
        </w:rPr>
        <w:t>at</w:t>
      </w:r>
      <w:r w:rsidR="00A370A8" w:rsidRPr="00530190">
        <w:rPr>
          <w:rFonts w:ascii="Arial" w:hAnsi="Arial" w:cs="Arial"/>
          <w:sz w:val="22"/>
          <w:szCs w:val="22"/>
        </w:rPr>
        <w:t xml:space="preserve"> </w:t>
      </w:r>
      <w:r w:rsidR="005E6CBF" w:rsidRPr="00530190">
        <w:rPr>
          <w:rFonts w:ascii="Arial" w:hAnsi="Arial" w:cs="Arial"/>
          <w:sz w:val="22"/>
          <w:szCs w:val="22"/>
        </w:rPr>
        <w:t>is the intended purpose of this course</w:t>
      </w:r>
      <w:r w:rsidR="006F4DB0" w:rsidRPr="00530190">
        <w:rPr>
          <w:rFonts w:ascii="Arial" w:hAnsi="Arial" w:cs="Arial"/>
          <w:sz w:val="22"/>
          <w:szCs w:val="22"/>
        </w:rPr>
        <w:t>? (</w:t>
      </w:r>
      <w:r w:rsidR="001B5A1A">
        <w:rPr>
          <w:rFonts w:ascii="Arial" w:hAnsi="Arial" w:cs="Arial"/>
          <w:sz w:val="22"/>
          <w:szCs w:val="22"/>
        </w:rPr>
        <w:t>i</w:t>
      </w:r>
      <w:r w:rsidR="001B5A1A" w:rsidRPr="00530190">
        <w:rPr>
          <w:rFonts w:ascii="Arial" w:hAnsi="Arial" w:cs="Arial"/>
          <w:sz w:val="22"/>
          <w:szCs w:val="22"/>
        </w:rPr>
        <w:t>.e.,</w:t>
      </w:r>
      <w:r w:rsidR="006F4DB0" w:rsidRPr="00530190">
        <w:rPr>
          <w:rFonts w:ascii="Arial" w:hAnsi="Arial" w:cs="Arial"/>
          <w:sz w:val="22"/>
          <w:szCs w:val="22"/>
        </w:rPr>
        <w:t xml:space="preserve"> what</w:t>
      </w:r>
      <w:r w:rsidR="005E6CBF" w:rsidRPr="00530190">
        <w:rPr>
          <w:rFonts w:ascii="Arial" w:hAnsi="Arial" w:cs="Arial"/>
          <w:sz w:val="22"/>
          <w:szCs w:val="22"/>
        </w:rPr>
        <w:t xml:space="preserve"> </w:t>
      </w:r>
      <w:r w:rsidR="00670586" w:rsidRPr="00530190">
        <w:rPr>
          <w:rFonts w:ascii="Arial" w:hAnsi="Arial" w:cs="Arial"/>
          <w:sz w:val="22"/>
          <w:szCs w:val="22"/>
        </w:rPr>
        <w:t>key concepts</w:t>
      </w:r>
      <w:r w:rsidR="005E151C" w:rsidRPr="00530190">
        <w:rPr>
          <w:rFonts w:ascii="Arial" w:hAnsi="Arial" w:cs="Arial"/>
          <w:sz w:val="22"/>
          <w:szCs w:val="22"/>
        </w:rPr>
        <w:t xml:space="preserve">, knowledge and skills do you want learners to </w:t>
      </w:r>
      <w:r w:rsidR="00CA1181" w:rsidRPr="00530190">
        <w:rPr>
          <w:rFonts w:ascii="Arial" w:hAnsi="Arial" w:cs="Arial"/>
          <w:sz w:val="22"/>
          <w:szCs w:val="22"/>
        </w:rPr>
        <w:t>gain</w:t>
      </w:r>
      <w:r w:rsidR="00EF716F" w:rsidRPr="00530190">
        <w:rPr>
          <w:rFonts w:ascii="Arial" w:hAnsi="Arial" w:cs="Arial"/>
          <w:sz w:val="22"/>
          <w:szCs w:val="22"/>
        </w:rPr>
        <w:t>?</w:t>
      </w:r>
      <w:r w:rsidR="000342B0" w:rsidRPr="00530190">
        <w:rPr>
          <w:rFonts w:ascii="Arial" w:hAnsi="Arial" w:cs="Arial"/>
          <w:sz w:val="22"/>
          <w:szCs w:val="22"/>
        </w:rPr>
        <w:t>)</w:t>
      </w:r>
    </w:p>
    <w:p w14:paraId="0B2D9B25" w14:textId="56E40FB9" w:rsidR="006148B0" w:rsidRDefault="006148B0" w:rsidP="00063729">
      <w:pPr>
        <w:pStyle w:val="BodyText"/>
        <w:rPr>
          <w:rFonts w:ascii="Arial" w:hAnsi="Arial" w:cs="Arial"/>
          <w:bCs/>
          <w:szCs w:val="24"/>
        </w:rPr>
      </w:pPr>
    </w:p>
    <w:tbl>
      <w:tblPr>
        <w:tblStyle w:val="TableGrid"/>
        <w:tblW w:w="0" w:type="auto"/>
        <w:tblLook w:val="04A0" w:firstRow="1" w:lastRow="0" w:firstColumn="1" w:lastColumn="0" w:noHBand="0" w:noVBand="1"/>
      </w:tblPr>
      <w:tblGrid>
        <w:gridCol w:w="10194"/>
      </w:tblGrid>
      <w:tr w:rsidR="008E0F5E" w14:paraId="3CDC2CFB" w14:textId="77777777" w:rsidTr="008E0F5E">
        <w:tc>
          <w:tcPr>
            <w:tcW w:w="10194" w:type="dxa"/>
          </w:tcPr>
          <w:p w14:paraId="08014133" w14:textId="309B7C00" w:rsidR="00132595" w:rsidRPr="00DB4E51" w:rsidRDefault="00DB4E51" w:rsidP="00DB4E51">
            <w:pPr>
              <w:pStyle w:val="BodyText"/>
              <w:rPr>
                <w:rFonts w:ascii="Arial" w:hAnsi="Arial" w:cs="Arial"/>
                <w:b w:val="0"/>
                <w:sz w:val="22"/>
                <w:szCs w:val="22"/>
              </w:rPr>
            </w:pPr>
            <w:r w:rsidRPr="00DB4E51">
              <w:rPr>
                <w:rFonts w:ascii="Arial" w:hAnsi="Arial" w:cs="Arial"/>
                <w:b w:val="0"/>
                <w:sz w:val="22"/>
                <w:szCs w:val="22"/>
              </w:rPr>
              <w:t>(Amend bullet points as required)</w:t>
            </w:r>
          </w:p>
          <w:p w14:paraId="6901DE63" w14:textId="77777777" w:rsidR="00DB4E51" w:rsidRPr="00A74178" w:rsidRDefault="00DB4E51" w:rsidP="00DB4E51">
            <w:pPr>
              <w:pStyle w:val="BodyText"/>
              <w:rPr>
                <w:rFonts w:ascii="Arial" w:hAnsi="Arial" w:cs="Arial"/>
                <w:b w:val="0"/>
                <w:szCs w:val="24"/>
              </w:rPr>
            </w:pPr>
          </w:p>
          <w:p w14:paraId="31760224" w14:textId="635002A3" w:rsidR="0022234A" w:rsidRPr="00CE7C02" w:rsidRDefault="00CE7C02">
            <w:pPr>
              <w:pStyle w:val="BodyText"/>
              <w:numPr>
                <w:ilvl w:val="0"/>
                <w:numId w:val="3"/>
              </w:numPr>
              <w:rPr>
                <w:rFonts w:ascii="Arial" w:hAnsi="Arial" w:cs="Arial"/>
                <w:bCs/>
                <w:szCs w:val="24"/>
              </w:rPr>
            </w:pPr>
            <w:r>
              <w:rPr>
                <w:rFonts w:ascii="Arial" w:hAnsi="Arial" w:cs="Arial"/>
                <w:b w:val="0"/>
                <w:szCs w:val="24"/>
              </w:rPr>
              <w:t>To prepare learners for employment</w:t>
            </w:r>
            <w:r w:rsidR="00046F01">
              <w:rPr>
                <w:rFonts w:ascii="Arial" w:hAnsi="Arial" w:cs="Arial"/>
                <w:b w:val="0"/>
                <w:szCs w:val="24"/>
              </w:rPr>
              <w:t xml:space="preserve"> in the security industry.</w:t>
            </w:r>
          </w:p>
          <w:p w14:paraId="1C932289" w14:textId="76F32A6A" w:rsidR="00CE7C02" w:rsidRPr="00CE7C02" w:rsidRDefault="00CE7C02">
            <w:pPr>
              <w:pStyle w:val="BodyText"/>
              <w:numPr>
                <w:ilvl w:val="0"/>
                <w:numId w:val="3"/>
              </w:numPr>
              <w:rPr>
                <w:rFonts w:ascii="Arial" w:hAnsi="Arial" w:cs="Arial"/>
                <w:bCs/>
                <w:szCs w:val="24"/>
              </w:rPr>
            </w:pPr>
            <w:r>
              <w:rPr>
                <w:rFonts w:ascii="Arial" w:hAnsi="Arial" w:cs="Arial"/>
                <w:b w:val="0"/>
                <w:szCs w:val="24"/>
              </w:rPr>
              <w:t xml:space="preserve">Support learners </w:t>
            </w:r>
            <w:r w:rsidR="00D034F4">
              <w:rPr>
                <w:rFonts w:ascii="Arial" w:hAnsi="Arial" w:cs="Arial"/>
                <w:b w:val="0"/>
                <w:szCs w:val="24"/>
              </w:rPr>
              <w:t>to gain the knowledge, skills and behaviours required to apply for a licence from the Security Industry Authority (SIA) to work as a door supervisor.</w:t>
            </w:r>
            <w:r w:rsidR="00046F01">
              <w:rPr>
                <w:rFonts w:ascii="Arial" w:hAnsi="Arial" w:cs="Arial"/>
                <w:b w:val="0"/>
                <w:szCs w:val="24"/>
              </w:rPr>
              <w:t xml:space="preserve"> </w:t>
            </w:r>
          </w:p>
          <w:p w14:paraId="192BB56F" w14:textId="6163FFF2" w:rsidR="00331CA2" w:rsidRDefault="00331CA2" w:rsidP="00E46058">
            <w:pPr>
              <w:pStyle w:val="BodyText"/>
              <w:rPr>
                <w:rFonts w:ascii="Arial" w:hAnsi="Arial" w:cs="Arial"/>
                <w:bCs/>
                <w:szCs w:val="24"/>
              </w:rPr>
            </w:pPr>
          </w:p>
        </w:tc>
      </w:tr>
    </w:tbl>
    <w:p w14:paraId="063C2166" w14:textId="77777777" w:rsidR="008E0F5E" w:rsidRDefault="008E0F5E" w:rsidP="00063729">
      <w:pPr>
        <w:pStyle w:val="BodyText"/>
        <w:rPr>
          <w:rFonts w:ascii="Arial" w:hAnsi="Arial" w:cs="Arial"/>
          <w:bCs/>
          <w:szCs w:val="24"/>
        </w:rPr>
      </w:pPr>
    </w:p>
    <w:p w14:paraId="5DF383AE" w14:textId="7ECE1EC1" w:rsidR="008E0F5E" w:rsidRPr="00530190" w:rsidRDefault="006148B0" w:rsidP="4524374C">
      <w:pPr>
        <w:pStyle w:val="BodyText"/>
        <w:rPr>
          <w:rFonts w:ascii="Arial" w:hAnsi="Arial" w:cs="Arial"/>
          <w:sz w:val="22"/>
          <w:szCs w:val="22"/>
        </w:rPr>
      </w:pPr>
      <w:r w:rsidRPr="19F50597">
        <w:rPr>
          <w:rFonts w:ascii="Arial" w:hAnsi="Arial" w:cs="Arial"/>
        </w:rPr>
        <w:t>Course Learning Objectives</w:t>
      </w:r>
      <w:r w:rsidR="008B08DE">
        <w:rPr>
          <w:rFonts w:ascii="Arial" w:hAnsi="Arial" w:cs="Arial"/>
        </w:rPr>
        <w:t>:</w:t>
      </w:r>
      <w:r w:rsidR="006A3541" w:rsidRPr="19F50597">
        <w:rPr>
          <w:rFonts w:ascii="Arial" w:hAnsi="Arial" w:cs="Arial"/>
        </w:rPr>
        <w:t xml:space="preserve"> </w:t>
      </w:r>
      <w:r w:rsidRPr="00EA2677">
        <w:rPr>
          <w:rFonts w:ascii="Arial" w:hAnsi="Arial" w:cs="Arial"/>
          <w:szCs w:val="24"/>
        </w:rPr>
        <w:t xml:space="preserve">Implementation </w:t>
      </w:r>
      <w:r w:rsidRPr="00530190">
        <w:rPr>
          <w:rFonts w:ascii="Arial" w:hAnsi="Arial" w:cs="Arial"/>
          <w:sz w:val="22"/>
          <w:szCs w:val="22"/>
        </w:rPr>
        <w:t xml:space="preserve">– </w:t>
      </w:r>
      <w:r w:rsidR="0077367A" w:rsidRPr="00530190">
        <w:rPr>
          <w:rFonts w:ascii="Arial" w:hAnsi="Arial" w:cs="Arial"/>
          <w:sz w:val="22"/>
          <w:szCs w:val="22"/>
        </w:rPr>
        <w:t xml:space="preserve">What are </w:t>
      </w:r>
      <w:r w:rsidR="00D63D76" w:rsidRPr="00530190">
        <w:rPr>
          <w:rFonts w:ascii="Arial" w:hAnsi="Arial" w:cs="Arial"/>
          <w:sz w:val="22"/>
          <w:szCs w:val="22"/>
        </w:rPr>
        <w:t xml:space="preserve">the </w:t>
      </w:r>
      <w:r w:rsidR="003B064B" w:rsidRPr="00530190">
        <w:rPr>
          <w:rFonts w:ascii="Arial" w:hAnsi="Arial" w:cs="Arial"/>
          <w:sz w:val="22"/>
          <w:szCs w:val="22"/>
        </w:rPr>
        <w:t xml:space="preserve">learning objectives </w:t>
      </w:r>
      <w:r w:rsidR="0077367A" w:rsidRPr="00530190">
        <w:rPr>
          <w:rFonts w:ascii="Arial" w:hAnsi="Arial" w:cs="Arial"/>
          <w:sz w:val="22"/>
          <w:szCs w:val="22"/>
        </w:rPr>
        <w:t>for this course</w:t>
      </w:r>
      <w:r w:rsidR="006F4DB0" w:rsidRPr="00530190">
        <w:rPr>
          <w:rFonts w:ascii="Arial" w:hAnsi="Arial" w:cs="Arial"/>
          <w:sz w:val="22"/>
          <w:szCs w:val="22"/>
        </w:rPr>
        <w:t>? (</w:t>
      </w:r>
      <w:r w:rsidR="001B5A1A">
        <w:rPr>
          <w:rFonts w:ascii="Arial" w:hAnsi="Arial" w:cs="Arial"/>
          <w:sz w:val="22"/>
          <w:szCs w:val="22"/>
        </w:rPr>
        <w:t>i</w:t>
      </w:r>
      <w:r w:rsidR="001B5A1A" w:rsidRPr="00530190">
        <w:rPr>
          <w:rFonts w:ascii="Arial" w:hAnsi="Arial" w:cs="Arial"/>
          <w:sz w:val="22"/>
          <w:szCs w:val="22"/>
        </w:rPr>
        <w:t>.e</w:t>
      </w:r>
      <w:r w:rsidR="001B5A1A">
        <w:rPr>
          <w:rFonts w:ascii="Arial" w:hAnsi="Arial" w:cs="Arial"/>
          <w:sz w:val="22"/>
          <w:szCs w:val="22"/>
        </w:rPr>
        <w:t>.,</w:t>
      </w:r>
      <w:r w:rsidR="00301278">
        <w:rPr>
          <w:rFonts w:ascii="Arial" w:hAnsi="Arial" w:cs="Arial"/>
          <w:sz w:val="22"/>
          <w:szCs w:val="22"/>
        </w:rPr>
        <w:t xml:space="preserve"> </w:t>
      </w:r>
      <w:r w:rsidR="0013275B" w:rsidRPr="00530190">
        <w:rPr>
          <w:rFonts w:ascii="Arial" w:hAnsi="Arial" w:cs="Arial"/>
          <w:sz w:val="22"/>
          <w:szCs w:val="22"/>
        </w:rPr>
        <w:t xml:space="preserve">how </w:t>
      </w:r>
      <w:r w:rsidR="007B23E7" w:rsidRPr="00530190">
        <w:rPr>
          <w:rFonts w:ascii="Arial" w:hAnsi="Arial" w:cs="Arial"/>
          <w:sz w:val="22"/>
          <w:szCs w:val="22"/>
        </w:rPr>
        <w:t xml:space="preserve">will </w:t>
      </w:r>
      <w:r w:rsidR="0013275B" w:rsidRPr="00530190">
        <w:rPr>
          <w:rFonts w:ascii="Arial" w:hAnsi="Arial" w:cs="Arial"/>
          <w:sz w:val="22"/>
          <w:szCs w:val="22"/>
        </w:rPr>
        <w:t>you ensure the key concepts are embedded</w:t>
      </w:r>
      <w:r w:rsidR="007B23E7" w:rsidRPr="00530190">
        <w:rPr>
          <w:rFonts w:ascii="Arial" w:hAnsi="Arial" w:cs="Arial"/>
          <w:sz w:val="22"/>
          <w:szCs w:val="22"/>
        </w:rPr>
        <w:t xml:space="preserve"> into learner</w:t>
      </w:r>
      <w:r w:rsidR="00D6299E" w:rsidRPr="00530190">
        <w:rPr>
          <w:rFonts w:ascii="Arial" w:hAnsi="Arial" w:cs="Arial"/>
          <w:sz w:val="22"/>
          <w:szCs w:val="22"/>
        </w:rPr>
        <w:t>’</w:t>
      </w:r>
      <w:r w:rsidR="007B23E7" w:rsidRPr="00530190">
        <w:rPr>
          <w:rFonts w:ascii="Arial" w:hAnsi="Arial" w:cs="Arial"/>
          <w:sz w:val="22"/>
          <w:szCs w:val="22"/>
        </w:rPr>
        <w:t>s long-term memory?</w:t>
      </w:r>
      <w:r w:rsidR="006A3541" w:rsidRPr="00530190">
        <w:rPr>
          <w:rFonts w:ascii="Arial" w:hAnsi="Arial" w:cs="Arial"/>
          <w:sz w:val="22"/>
          <w:szCs w:val="22"/>
        </w:rPr>
        <w:t>)</w:t>
      </w:r>
    </w:p>
    <w:p w14:paraId="0CBD8BFC" w14:textId="77777777" w:rsidR="00F95CEF" w:rsidRDefault="00F95CEF" w:rsidP="4524374C">
      <w:pPr>
        <w:pStyle w:val="BodyText"/>
        <w:rPr>
          <w:rFonts w:ascii="Arial" w:hAnsi="Arial" w:cs="Arial"/>
        </w:rPr>
      </w:pPr>
    </w:p>
    <w:tbl>
      <w:tblPr>
        <w:tblStyle w:val="TableGrid"/>
        <w:tblW w:w="0" w:type="auto"/>
        <w:tblLook w:val="04A0" w:firstRow="1" w:lastRow="0" w:firstColumn="1" w:lastColumn="0" w:noHBand="0" w:noVBand="1"/>
      </w:tblPr>
      <w:tblGrid>
        <w:gridCol w:w="10194"/>
      </w:tblGrid>
      <w:tr w:rsidR="008E0F5E" w14:paraId="5FA7B4F6" w14:textId="77777777" w:rsidTr="029B4015">
        <w:tc>
          <w:tcPr>
            <w:tcW w:w="10194" w:type="dxa"/>
          </w:tcPr>
          <w:p w14:paraId="276BBEA0" w14:textId="6E6734E6" w:rsidR="00B14C40" w:rsidRDefault="00E46058" w:rsidP="00E46058">
            <w:pPr>
              <w:pStyle w:val="BodyText"/>
              <w:rPr>
                <w:rFonts w:ascii="Arial" w:hAnsi="Arial" w:cs="Arial"/>
                <w:b w:val="0"/>
                <w:bCs/>
                <w:sz w:val="22"/>
                <w:szCs w:val="22"/>
                <w:lang w:eastAsia="zh-CN"/>
              </w:rPr>
            </w:pPr>
            <w:r w:rsidRPr="00DB4E51">
              <w:rPr>
                <w:rFonts w:ascii="Arial" w:hAnsi="Arial" w:cs="Arial"/>
                <w:b w:val="0"/>
                <w:bCs/>
                <w:sz w:val="22"/>
                <w:szCs w:val="22"/>
                <w:lang w:eastAsia="zh-CN"/>
              </w:rPr>
              <w:t>(</w:t>
            </w:r>
            <w:r w:rsidR="00DB4E51" w:rsidRPr="00DB4E51">
              <w:rPr>
                <w:rFonts w:ascii="Arial" w:hAnsi="Arial" w:cs="Arial"/>
                <w:b w:val="0"/>
                <w:bCs/>
                <w:sz w:val="22"/>
                <w:szCs w:val="22"/>
                <w:lang w:eastAsia="zh-CN"/>
              </w:rPr>
              <w:t>A</w:t>
            </w:r>
            <w:r w:rsidRPr="00DB4E51">
              <w:rPr>
                <w:rFonts w:ascii="Arial" w:hAnsi="Arial" w:cs="Arial"/>
                <w:b w:val="0"/>
                <w:bCs/>
                <w:sz w:val="22"/>
                <w:szCs w:val="22"/>
                <w:lang w:eastAsia="zh-CN"/>
              </w:rPr>
              <w:t>mend bullets points as required)</w:t>
            </w:r>
          </w:p>
          <w:p w14:paraId="086552EB" w14:textId="77777777" w:rsidR="005042AB" w:rsidRPr="00DB4E51" w:rsidRDefault="005042AB" w:rsidP="00E46058">
            <w:pPr>
              <w:pStyle w:val="BodyText"/>
              <w:rPr>
                <w:rFonts w:ascii="Arial" w:hAnsi="Arial" w:cs="Arial"/>
                <w:b w:val="0"/>
                <w:bCs/>
                <w:sz w:val="22"/>
                <w:szCs w:val="22"/>
                <w:lang w:eastAsia="zh-CN"/>
              </w:rPr>
            </w:pPr>
          </w:p>
          <w:p w14:paraId="12D9E448" w14:textId="77777777" w:rsidR="0023179A" w:rsidRDefault="0023179A" w:rsidP="0023179A">
            <w:pPr>
              <w:pStyle w:val="BodyText"/>
              <w:rPr>
                <w:rFonts w:ascii="Arial" w:hAnsi="Arial" w:cs="Arial"/>
                <w:b w:val="0"/>
                <w:bCs/>
                <w:lang w:eastAsia="zh-CN"/>
              </w:rPr>
            </w:pPr>
          </w:p>
          <w:p w14:paraId="7FCAEE2E" w14:textId="1755669B" w:rsidR="005B1FA8" w:rsidRPr="00380009" w:rsidRDefault="00380009">
            <w:pPr>
              <w:pStyle w:val="BodyText"/>
              <w:numPr>
                <w:ilvl w:val="0"/>
                <w:numId w:val="10"/>
              </w:numPr>
              <w:rPr>
                <w:rFonts w:ascii="Arial" w:hAnsi="Arial" w:cs="Arial"/>
                <w:lang w:eastAsia="zh-CN"/>
              </w:rPr>
            </w:pPr>
            <w:r>
              <w:rPr>
                <w:rFonts w:ascii="Arial" w:hAnsi="Arial" w:cs="Arial"/>
                <w:b w:val="0"/>
                <w:bCs/>
                <w:lang w:eastAsia="zh-CN"/>
              </w:rPr>
              <w:t>Principles of working in the private security industry.</w:t>
            </w:r>
          </w:p>
          <w:p w14:paraId="424DF6EA" w14:textId="4A764D1D" w:rsidR="00380009" w:rsidRPr="00380009" w:rsidRDefault="00380009">
            <w:pPr>
              <w:pStyle w:val="BodyText"/>
              <w:numPr>
                <w:ilvl w:val="0"/>
                <w:numId w:val="10"/>
              </w:numPr>
              <w:rPr>
                <w:rFonts w:ascii="Arial" w:hAnsi="Arial" w:cs="Arial"/>
                <w:lang w:eastAsia="zh-CN"/>
              </w:rPr>
            </w:pPr>
            <w:r>
              <w:rPr>
                <w:rFonts w:ascii="Arial" w:hAnsi="Arial" w:cs="Arial"/>
                <w:b w:val="0"/>
                <w:bCs/>
                <w:lang w:eastAsia="zh-CN"/>
              </w:rPr>
              <w:t>Principles of working as a door supervisor in the private security industry.</w:t>
            </w:r>
          </w:p>
          <w:p w14:paraId="3779393D" w14:textId="40AE1F16" w:rsidR="00380009" w:rsidRPr="00380009" w:rsidRDefault="00380009">
            <w:pPr>
              <w:pStyle w:val="BodyText"/>
              <w:numPr>
                <w:ilvl w:val="0"/>
                <w:numId w:val="10"/>
              </w:numPr>
              <w:rPr>
                <w:rFonts w:ascii="Arial" w:hAnsi="Arial" w:cs="Arial"/>
                <w:lang w:eastAsia="zh-CN"/>
              </w:rPr>
            </w:pPr>
            <w:r>
              <w:rPr>
                <w:rFonts w:ascii="Arial" w:hAnsi="Arial" w:cs="Arial"/>
                <w:b w:val="0"/>
                <w:bCs/>
                <w:lang w:eastAsia="zh-CN"/>
              </w:rPr>
              <w:t>Application of conflict management in the private security industry.</w:t>
            </w:r>
          </w:p>
          <w:p w14:paraId="72EB739E" w14:textId="113EC358" w:rsidR="00380009" w:rsidRDefault="00380009">
            <w:pPr>
              <w:pStyle w:val="BodyText"/>
              <w:numPr>
                <w:ilvl w:val="0"/>
                <w:numId w:val="10"/>
              </w:numPr>
              <w:rPr>
                <w:rFonts w:ascii="Arial" w:hAnsi="Arial" w:cs="Arial"/>
                <w:lang w:eastAsia="zh-CN"/>
              </w:rPr>
            </w:pPr>
            <w:r>
              <w:rPr>
                <w:rFonts w:ascii="Arial" w:hAnsi="Arial" w:cs="Arial"/>
                <w:b w:val="0"/>
                <w:bCs/>
                <w:lang w:eastAsia="zh-CN"/>
              </w:rPr>
              <w:t>Application of physical intervention skills in the private security industry.</w:t>
            </w:r>
          </w:p>
          <w:p w14:paraId="5DA002FF" w14:textId="5E9FEB50" w:rsidR="00380009" w:rsidRDefault="00380009" w:rsidP="00380009">
            <w:pPr>
              <w:pStyle w:val="BodyText"/>
              <w:rPr>
                <w:rFonts w:ascii="Arial" w:hAnsi="Arial" w:cs="Arial"/>
                <w:lang w:eastAsia="zh-CN"/>
              </w:rPr>
            </w:pPr>
          </w:p>
          <w:p w14:paraId="6D6C231A" w14:textId="6750FBF5" w:rsidR="005455C9" w:rsidRPr="005455C9" w:rsidRDefault="004A7FA4" w:rsidP="005455C9">
            <w:pPr>
              <w:pStyle w:val="BodyText"/>
              <w:rPr>
                <w:rFonts w:ascii="Arial" w:hAnsi="Arial" w:cs="Arial"/>
                <w:b w:val="0"/>
                <w:bCs/>
                <w:lang w:eastAsia="zh-CN"/>
              </w:rPr>
            </w:pPr>
            <w:r>
              <w:rPr>
                <w:rFonts w:ascii="Arial" w:hAnsi="Arial" w:cs="Arial"/>
                <w:b w:val="0"/>
                <w:bCs/>
                <w:lang w:eastAsia="zh-CN"/>
              </w:rPr>
              <w:t xml:space="preserve">Tutors assess </w:t>
            </w:r>
            <w:r w:rsidR="00473361">
              <w:rPr>
                <w:rFonts w:ascii="Arial" w:hAnsi="Arial" w:cs="Arial"/>
                <w:b w:val="0"/>
                <w:bCs/>
                <w:lang w:eastAsia="zh-CN"/>
              </w:rPr>
              <w:t xml:space="preserve">learners are learning throughout delivery, using a variety of assessment methods including direct questioning techniques, responses to group discussions, observation of activities, </w:t>
            </w:r>
            <w:r w:rsidR="00470828">
              <w:rPr>
                <w:rFonts w:ascii="Arial" w:hAnsi="Arial" w:cs="Arial"/>
                <w:b w:val="0"/>
                <w:bCs/>
                <w:lang w:eastAsia="zh-CN"/>
              </w:rPr>
              <w:t>mock tests</w:t>
            </w:r>
            <w:r w:rsidR="00473361">
              <w:rPr>
                <w:rFonts w:ascii="Arial" w:hAnsi="Arial" w:cs="Arial"/>
                <w:b w:val="0"/>
                <w:bCs/>
                <w:lang w:eastAsia="zh-CN"/>
              </w:rPr>
              <w:t xml:space="preserve">, completed task/assignments, and workbooks. </w:t>
            </w:r>
          </w:p>
          <w:p w14:paraId="370C8A9E" w14:textId="41275325" w:rsidR="00E46058" w:rsidRDefault="00E46058" w:rsidP="00E46058">
            <w:pPr>
              <w:pStyle w:val="BodyText"/>
              <w:rPr>
                <w:rFonts w:ascii="Arial" w:hAnsi="Arial" w:cs="Arial"/>
                <w:lang w:eastAsia="zh-CN"/>
              </w:rPr>
            </w:pPr>
          </w:p>
          <w:p w14:paraId="1AB2FD2F" w14:textId="65B39FF6" w:rsidR="00E46058" w:rsidRPr="00B4013D" w:rsidRDefault="00E46058" w:rsidP="00E46058">
            <w:pPr>
              <w:pStyle w:val="BodyText"/>
              <w:rPr>
                <w:rFonts w:ascii="Arial" w:hAnsi="Arial" w:cs="Arial"/>
                <w:lang w:eastAsia="zh-CN"/>
              </w:rPr>
            </w:pPr>
          </w:p>
        </w:tc>
      </w:tr>
    </w:tbl>
    <w:p w14:paraId="0778A9F1" w14:textId="77777777" w:rsidR="008E0F5E" w:rsidRDefault="008E0F5E" w:rsidP="00063729">
      <w:pPr>
        <w:pStyle w:val="BodyText"/>
        <w:rPr>
          <w:rFonts w:ascii="Arial" w:hAnsi="Arial" w:cs="Arial"/>
          <w:bCs/>
          <w:szCs w:val="24"/>
        </w:rPr>
      </w:pPr>
    </w:p>
    <w:p w14:paraId="4E015FF5" w14:textId="2A05939C" w:rsidR="00D63D76" w:rsidRDefault="006148B0" w:rsidP="19F50597">
      <w:pPr>
        <w:pStyle w:val="BodyText"/>
        <w:rPr>
          <w:rFonts w:ascii="Arial" w:hAnsi="Arial" w:cs="Arial"/>
        </w:rPr>
      </w:pPr>
      <w:r w:rsidRPr="19F50597">
        <w:rPr>
          <w:rFonts w:ascii="Arial" w:hAnsi="Arial" w:cs="Arial"/>
        </w:rPr>
        <w:t>Evaluation of Learning Objectives Impact</w:t>
      </w:r>
      <w:r w:rsidR="008B08DE">
        <w:rPr>
          <w:rFonts w:ascii="Arial" w:hAnsi="Arial" w:cs="Arial"/>
        </w:rPr>
        <w:t xml:space="preserve">: </w:t>
      </w:r>
      <w:r w:rsidR="00EC2F9A" w:rsidRPr="19F50597">
        <w:rPr>
          <w:rFonts w:ascii="Arial" w:hAnsi="Arial" w:cs="Arial"/>
        </w:rPr>
        <w:t>–</w:t>
      </w:r>
      <w:r w:rsidRPr="19F50597">
        <w:rPr>
          <w:rFonts w:ascii="Arial" w:hAnsi="Arial" w:cs="Arial"/>
        </w:rPr>
        <w:t xml:space="preserve"> </w:t>
      </w:r>
      <w:r w:rsidR="0055690E" w:rsidRPr="00530190">
        <w:rPr>
          <w:rFonts w:ascii="Arial" w:hAnsi="Arial" w:cs="Arial"/>
          <w:sz w:val="22"/>
          <w:szCs w:val="22"/>
        </w:rPr>
        <w:t>How will you check that the learning objectives have been achieved</w:t>
      </w:r>
      <w:r w:rsidR="00244206" w:rsidRPr="00530190">
        <w:rPr>
          <w:rFonts w:ascii="Arial" w:hAnsi="Arial" w:cs="Arial"/>
          <w:sz w:val="22"/>
          <w:szCs w:val="22"/>
        </w:rPr>
        <w:t xml:space="preserve"> and that learners have progressed</w:t>
      </w:r>
      <w:r w:rsidR="0055690E" w:rsidRPr="00530190">
        <w:rPr>
          <w:rFonts w:ascii="Arial" w:hAnsi="Arial" w:cs="Arial"/>
          <w:sz w:val="22"/>
          <w:szCs w:val="22"/>
        </w:rPr>
        <w:t xml:space="preserve">? </w:t>
      </w:r>
      <w:r w:rsidR="00F3048E" w:rsidRPr="00530190">
        <w:rPr>
          <w:rFonts w:ascii="Arial" w:hAnsi="Arial" w:cs="Arial"/>
          <w:sz w:val="22"/>
          <w:szCs w:val="22"/>
        </w:rPr>
        <w:t>(</w:t>
      </w:r>
      <w:r w:rsidR="001B5A1A" w:rsidRPr="00530190">
        <w:rPr>
          <w:rFonts w:ascii="Arial" w:hAnsi="Arial" w:cs="Arial"/>
          <w:sz w:val="22"/>
          <w:szCs w:val="22"/>
        </w:rPr>
        <w:t>i.e.,</w:t>
      </w:r>
      <w:r w:rsidR="00A92032" w:rsidRPr="00530190">
        <w:rPr>
          <w:rFonts w:ascii="Arial" w:hAnsi="Arial" w:cs="Arial"/>
          <w:sz w:val="22"/>
          <w:szCs w:val="22"/>
        </w:rPr>
        <w:t xml:space="preserve"> h</w:t>
      </w:r>
      <w:r w:rsidR="00A95507" w:rsidRPr="00530190">
        <w:rPr>
          <w:rFonts w:ascii="Arial" w:hAnsi="Arial" w:cs="Arial"/>
          <w:sz w:val="22"/>
          <w:szCs w:val="22"/>
        </w:rPr>
        <w:t>ow will learners demonstrate that they</w:t>
      </w:r>
      <w:r w:rsidR="00A92032" w:rsidRPr="00530190">
        <w:rPr>
          <w:rFonts w:ascii="Arial" w:hAnsi="Arial" w:cs="Arial"/>
          <w:sz w:val="22"/>
          <w:szCs w:val="22"/>
        </w:rPr>
        <w:t xml:space="preserve"> </w:t>
      </w:r>
      <w:r w:rsidR="004F6840" w:rsidRPr="00530190">
        <w:rPr>
          <w:rFonts w:ascii="Arial" w:hAnsi="Arial" w:cs="Arial"/>
          <w:sz w:val="22"/>
          <w:szCs w:val="22"/>
        </w:rPr>
        <w:t>remember what they have learnt?</w:t>
      </w:r>
      <w:r w:rsidR="00EC2F9A" w:rsidRPr="00530190">
        <w:rPr>
          <w:rFonts w:ascii="Arial" w:hAnsi="Arial" w:cs="Arial"/>
          <w:sz w:val="22"/>
          <w:szCs w:val="22"/>
        </w:rPr>
        <w:t>)</w:t>
      </w:r>
    </w:p>
    <w:p w14:paraId="4844C25E" w14:textId="24D8BEA9" w:rsidR="008E0F5E" w:rsidRDefault="008E0F5E" w:rsidP="008E0F5E">
      <w:pPr>
        <w:pStyle w:val="BodyText"/>
        <w:rPr>
          <w:rFonts w:ascii="Arial" w:hAnsi="Arial" w:cs="Arial"/>
          <w:bCs/>
          <w:szCs w:val="24"/>
        </w:rPr>
      </w:pPr>
    </w:p>
    <w:tbl>
      <w:tblPr>
        <w:tblStyle w:val="TableGrid"/>
        <w:tblW w:w="0" w:type="auto"/>
        <w:tblLook w:val="04A0" w:firstRow="1" w:lastRow="0" w:firstColumn="1" w:lastColumn="0" w:noHBand="0" w:noVBand="1"/>
      </w:tblPr>
      <w:tblGrid>
        <w:gridCol w:w="10194"/>
      </w:tblGrid>
      <w:tr w:rsidR="008E0F5E" w14:paraId="17607824" w14:textId="77777777" w:rsidTr="008E0F5E">
        <w:tc>
          <w:tcPr>
            <w:tcW w:w="10194" w:type="dxa"/>
          </w:tcPr>
          <w:p w14:paraId="694643D3" w14:textId="28EC8022" w:rsidR="00B14C40" w:rsidRDefault="00B14C40" w:rsidP="008E0F5E">
            <w:pPr>
              <w:pStyle w:val="BodyText"/>
              <w:rPr>
                <w:rFonts w:ascii="Arial" w:hAnsi="Arial" w:cs="Arial"/>
                <w:bCs/>
                <w:szCs w:val="24"/>
              </w:rPr>
            </w:pPr>
          </w:p>
          <w:p w14:paraId="7FD78DA1" w14:textId="7583AF95" w:rsidR="00140368" w:rsidRPr="001863E3" w:rsidRDefault="001863E3">
            <w:pPr>
              <w:pStyle w:val="BodyText"/>
              <w:numPr>
                <w:ilvl w:val="0"/>
                <w:numId w:val="4"/>
              </w:numPr>
              <w:rPr>
                <w:rFonts w:ascii="Arial" w:hAnsi="Arial" w:cs="Arial"/>
                <w:bCs/>
                <w:szCs w:val="24"/>
              </w:rPr>
            </w:pPr>
            <w:r>
              <w:rPr>
                <w:rFonts w:ascii="Arial" w:hAnsi="Arial" w:cs="Arial"/>
                <w:b w:val="0"/>
                <w:szCs w:val="24"/>
              </w:rPr>
              <w:t>Direct questions and answers</w:t>
            </w:r>
          </w:p>
          <w:p w14:paraId="57F3EC5A" w14:textId="44946EAD" w:rsidR="001863E3" w:rsidRPr="001863E3" w:rsidRDefault="001863E3">
            <w:pPr>
              <w:pStyle w:val="BodyText"/>
              <w:numPr>
                <w:ilvl w:val="0"/>
                <w:numId w:val="4"/>
              </w:numPr>
              <w:rPr>
                <w:rFonts w:ascii="Arial" w:hAnsi="Arial" w:cs="Arial"/>
                <w:bCs/>
                <w:szCs w:val="24"/>
              </w:rPr>
            </w:pPr>
            <w:r>
              <w:rPr>
                <w:rFonts w:ascii="Arial" w:hAnsi="Arial" w:cs="Arial"/>
                <w:b w:val="0"/>
                <w:bCs/>
                <w:szCs w:val="24"/>
              </w:rPr>
              <w:t>Observations of activities</w:t>
            </w:r>
          </w:p>
          <w:p w14:paraId="0D66BD70" w14:textId="4512F7EC" w:rsidR="001863E3" w:rsidRPr="00C81CE2" w:rsidRDefault="001863E3">
            <w:pPr>
              <w:pStyle w:val="BodyText"/>
              <w:numPr>
                <w:ilvl w:val="0"/>
                <w:numId w:val="4"/>
              </w:numPr>
              <w:rPr>
                <w:rFonts w:ascii="Arial" w:hAnsi="Arial" w:cs="Arial"/>
                <w:bCs/>
                <w:szCs w:val="24"/>
              </w:rPr>
            </w:pPr>
            <w:r>
              <w:rPr>
                <w:rFonts w:ascii="Arial" w:hAnsi="Arial" w:cs="Arial"/>
                <w:b w:val="0"/>
                <w:szCs w:val="24"/>
              </w:rPr>
              <w:t>Completed tasks and products</w:t>
            </w:r>
          </w:p>
          <w:p w14:paraId="03BDE56D" w14:textId="2CB0ACED" w:rsidR="00C81CE2" w:rsidRPr="001863E3" w:rsidRDefault="00C81CE2">
            <w:pPr>
              <w:pStyle w:val="BodyText"/>
              <w:numPr>
                <w:ilvl w:val="0"/>
                <w:numId w:val="4"/>
              </w:numPr>
              <w:rPr>
                <w:rFonts w:ascii="Arial" w:hAnsi="Arial" w:cs="Arial"/>
                <w:bCs/>
                <w:szCs w:val="24"/>
              </w:rPr>
            </w:pPr>
            <w:r>
              <w:rPr>
                <w:rFonts w:ascii="Arial" w:hAnsi="Arial" w:cs="Arial"/>
                <w:b w:val="0"/>
                <w:szCs w:val="24"/>
              </w:rPr>
              <w:t>Scenarios/role play</w:t>
            </w:r>
          </w:p>
          <w:p w14:paraId="6376DF01" w14:textId="5A1C6E7C" w:rsidR="001863E3" w:rsidRPr="00BC7C00" w:rsidRDefault="001863E3">
            <w:pPr>
              <w:pStyle w:val="BodyText"/>
              <w:numPr>
                <w:ilvl w:val="0"/>
                <w:numId w:val="4"/>
              </w:numPr>
              <w:rPr>
                <w:rFonts w:ascii="Arial" w:hAnsi="Arial" w:cs="Arial"/>
                <w:bCs/>
                <w:szCs w:val="24"/>
              </w:rPr>
            </w:pPr>
            <w:r>
              <w:rPr>
                <w:rFonts w:ascii="Arial" w:hAnsi="Arial" w:cs="Arial"/>
                <w:b w:val="0"/>
                <w:bCs/>
                <w:szCs w:val="24"/>
              </w:rPr>
              <w:t>Correctly completed questions in workbook</w:t>
            </w:r>
          </w:p>
          <w:p w14:paraId="6F042945" w14:textId="77777777" w:rsidR="008E0F5E" w:rsidRPr="00C22CB8" w:rsidRDefault="00BC7C00">
            <w:pPr>
              <w:pStyle w:val="BodyText"/>
              <w:numPr>
                <w:ilvl w:val="0"/>
                <w:numId w:val="4"/>
              </w:numPr>
              <w:rPr>
                <w:rFonts w:ascii="Arial" w:hAnsi="Arial" w:cs="Arial"/>
                <w:bCs/>
                <w:szCs w:val="24"/>
              </w:rPr>
            </w:pPr>
            <w:r>
              <w:rPr>
                <w:rFonts w:ascii="Arial" w:hAnsi="Arial" w:cs="Arial"/>
                <w:b w:val="0"/>
                <w:szCs w:val="24"/>
              </w:rPr>
              <w:t>Accreditation achieved</w:t>
            </w:r>
          </w:p>
          <w:p w14:paraId="09B24728" w14:textId="1AB6B9D7" w:rsidR="00C22CB8" w:rsidRDefault="00C22CB8" w:rsidP="00C22CB8">
            <w:pPr>
              <w:pStyle w:val="BodyText"/>
              <w:ind w:left="720"/>
              <w:rPr>
                <w:rFonts w:ascii="Arial" w:hAnsi="Arial" w:cs="Arial"/>
                <w:bCs/>
                <w:szCs w:val="24"/>
              </w:rPr>
            </w:pPr>
          </w:p>
        </w:tc>
      </w:tr>
    </w:tbl>
    <w:p w14:paraId="2A1713B1" w14:textId="525B2CEA" w:rsidR="008E0F5E" w:rsidRDefault="008E0F5E" w:rsidP="008E0F5E">
      <w:pPr>
        <w:pStyle w:val="BodyText"/>
        <w:rPr>
          <w:rFonts w:ascii="Arial" w:hAnsi="Arial" w:cs="Arial"/>
          <w:bCs/>
          <w:szCs w:val="24"/>
        </w:rPr>
      </w:pPr>
    </w:p>
    <w:p w14:paraId="0A80B8C2" w14:textId="66DFA9D4" w:rsidR="00481B83" w:rsidRDefault="00481B83" w:rsidP="61A91394">
      <w:pPr>
        <w:rPr>
          <w:rFonts w:ascii="Arial" w:hAnsi="Arial" w:cs="Arial"/>
          <w:b/>
          <w:bCs/>
        </w:rPr>
      </w:pPr>
      <w:r w:rsidRPr="07D9022B">
        <w:rPr>
          <w:rFonts w:ascii="Arial" w:hAnsi="Arial" w:cs="Arial"/>
          <w:b/>
          <w:bCs/>
        </w:rPr>
        <w:t>How will you assess learners starting points and how</w:t>
      </w:r>
      <w:r w:rsidR="00673AE3" w:rsidRPr="07D9022B">
        <w:rPr>
          <w:rFonts w:ascii="Arial" w:hAnsi="Arial" w:cs="Arial"/>
          <w:b/>
          <w:bCs/>
        </w:rPr>
        <w:t xml:space="preserve"> will </w:t>
      </w:r>
      <w:r w:rsidR="000F2994" w:rsidRPr="07D9022B">
        <w:rPr>
          <w:rFonts w:ascii="Arial" w:hAnsi="Arial" w:cs="Arial"/>
          <w:b/>
          <w:bCs/>
        </w:rPr>
        <w:t>you incorporate the information into the planning of your sessions</w:t>
      </w:r>
      <w:r w:rsidR="007C038D">
        <w:rPr>
          <w:rFonts w:ascii="Arial" w:hAnsi="Arial" w:cs="Arial"/>
          <w:b/>
          <w:bCs/>
        </w:rPr>
        <w:t xml:space="preserve"> for this course</w:t>
      </w:r>
      <w:r w:rsidR="000F2994" w:rsidRPr="07D9022B">
        <w:rPr>
          <w:rFonts w:ascii="Arial" w:hAnsi="Arial" w:cs="Arial"/>
          <w:b/>
          <w:bCs/>
        </w:rPr>
        <w:t>?</w:t>
      </w:r>
    </w:p>
    <w:p w14:paraId="073CAAD8" w14:textId="77777777" w:rsidR="00481B83" w:rsidRDefault="00481B83" w:rsidP="00481B83">
      <w:pPr>
        <w:rPr>
          <w:rFonts w:ascii="Arial" w:hAnsi="Arial" w:cs="Arial"/>
          <w:b/>
        </w:rPr>
      </w:pPr>
    </w:p>
    <w:tbl>
      <w:tblPr>
        <w:tblStyle w:val="TableGrid"/>
        <w:tblW w:w="0" w:type="auto"/>
        <w:tblLook w:val="04A0" w:firstRow="1" w:lastRow="0" w:firstColumn="1" w:lastColumn="0" w:noHBand="0" w:noVBand="1"/>
      </w:tblPr>
      <w:tblGrid>
        <w:gridCol w:w="10194"/>
      </w:tblGrid>
      <w:tr w:rsidR="000F2994" w14:paraId="71062BC1" w14:textId="77777777" w:rsidTr="000F2994">
        <w:tc>
          <w:tcPr>
            <w:tcW w:w="10194" w:type="dxa"/>
          </w:tcPr>
          <w:p w14:paraId="1559BF97" w14:textId="6844BEFD" w:rsidR="000F2994" w:rsidRDefault="000F2994" w:rsidP="00063729">
            <w:pPr>
              <w:pStyle w:val="BodyText"/>
              <w:rPr>
                <w:rFonts w:ascii="Arial" w:hAnsi="Arial" w:cs="Arial"/>
                <w:bCs/>
                <w:szCs w:val="24"/>
              </w:rPr>
            </w:pPr>
          </w:p>
          <w:p w14:paraId="305FE15A" w14:textId="16006FE9" w:rsidR="00331CA2" w:rsidRDefault="00331CA2" w:rsidP="00063729">
            <w:pPr>
              <w:pStyle w:val="BodyText"/>
              <w:rPr>
                <w:rFonts w:ascii="Arial" w:hAnsi="Arial" w:cs="Arial"/>
                <w:bCs/>
                <w:szCs w:val="24"/>
              </w:rPr>
            </w:pPr>
          </w:p>
          <w:p w14:paraId="779B6D05" w14:textId="37FD57B7" w:rsidR="00A5143A" w:rsidRDefault="004349BA" w:rsidP="00063729">
            <w:pPr>
              <w:pStyle w:val="BodyText"/>
              <w:rPr>
                <w:rFonts w:ascii="Arial" w:hAnsi="Arial" w:cs="Arial"/>
                <w:bCs/>
                <w:szCs w:val="24"/>
              </w:rPr>
            </w:pPr>
            <w:r>
              <w:rPr>
                <w:rFonts w:ascii="Arial" w:hAnsi="Arial" w:cs="Arial"/>
                <w:b w:val="0"/>
                <w:szCs w:val="24"/>
              </w:rPr>
              <w:t xml:space="preserve">All </w:t>
            </w:r>
            <w:r w:rsidR="00914D01">
              <w:rPr>
                <w:rFonts w:ascii="Arial" w:hAnsi="Arial" w:cs="Arial"/>
                <w:b w:val="0"/>
                <w:szCs w:val="24"/>
              </w:rPr>
              <w:t>learners’</w:t>
            </w:r>
            <w:r>
              <w:rPr>
                <w:rFonts w:ascii="Arial" w:hAnsi="Arial" w:cs="Arial"/>
                <w:b w:val="0"/>
                <w:szCs w:val="24"/>
              </w:rPr>
              <w:t xml:space="preserve"> complete initial assessments in English and maths to ensure they are at the level required to complete the </w:t>
            </w:r>
            <w:r w:rsidR="00914D01">
              <w:rPr>
                <w:rFonts w:ascii="Arial" w:hAnsi="Arial" w:cs="Arial"/>
                <w:b w:val="0"/>
                <w:szCs w:val="24"/>
              </w:rPr>
              <w:t>course or</w:t>
            </w:r>
            <w:r>
              <w:rPr>
                <w:rFonts w:ascii="Arial" w:hAnsi="Arial" w:cs="Arial"/>
                <w:b w:val="0"/>
                <w:szCs w:val="24"/>
              </w:rPr>
              <w:t xml:space="preserve"> identify if they may need any additional support that will be provided individually by the tutor during the course to ensure all learners have an equal opportunity to achieve. </w:t>
            </w:r>
          </w:p>
          <w:p w14:paraId="747E2D07" w14:textId="77777777" w:rsidR="00A5143A" w:rsidRDefault="00A5143A" w:rsidP="00063729">
            <w:pPr>
              <w:pStyle w:val="BodyText"/>
              <w:rPr>
                <w:rFonts w:ascii="Arial" w:hAnsi="Arial" w:cs="Arial"/>
                <w:bCs/>
                <w:szCs w:val="24"/>
              </w:rPr>
            </w:pPr>
          </w:p>
          <w:p w14:paraId="120F5395" w14:textId="2545B8EE" w:rsidR="000F2994" w:rsidRDefault="000F2994" w:rsidP="00063729">
            <w:pPr>
              <w:pStyle w:val="BodyText"/>
              <w:rPr>
                <w:rFonts w:ascii="Arial" w:hAnsi="Arial" w:cs="Arial"/>
                <w:bCs/>
                <w:szCs w:val="24"/>
              </w:rPr>
            </w:pPr>
          </w:p>
        </w:tc>
      </w:tr>
    </w:tbl>
    <w:p w14:paraId="75EF3C48" w14:textId="75E88293" w:rsidR="00481B83" w:rsidRDefault="00481B83" w:rsidP="00063729">
      <w:pPr>
        <w:pStyle w:val="BodyText"/>
        <w:rPr>
          <w:rFonts w:ascii="Arial" w:hAnsi="Arial" w:cs="Arial"/>
          <w:bCs/>
          <w:szCs w:val="24"/>
        </w:rPr>
      </w:pPr>
    </w:p>
    <w:p w14:paraId="72C1A075" w14:textId="5FCF1952" w:rsidR="00063729" w:rsidRPr="00C63207" w:rsidRDefault="00C63207" w:rsidP="00063729">
      <w:pPr>
        <w:rPr>
          <w:rFonts w:ascii="Arial" w:hAnsi="Arial" w:cs="Arial"/>
          <w:b/>
          <w:bCs/>
        </w:rPr>
      </w:pPr>
      <w:r w:rsidRPr="19F50597">
        <w:rPr>
          <w:rFonts w:ascii="Arial" w:hAnsi="Arial" w:cs="Arial"/>
          <w:b/>
          <w:bCs/>
        </w:rPr>
        <w:t xml:space="preserve">How will you </w:t>
      </w:r>
      <w:r w:rsidR="000329CF" w:rsidRPr="19F50597">
        <w:rPr>
          <w:rFonts w:ascii="Arial" w:hAnsi="Arial" w:cs="Arial"/>
          <w:b/>
          <w:bCs/>
        </w:rPr>
        <w:t xml:space="preserve">inform </w:t>
      </w:r>
      <w:r w:rsidR="000A4394" w:rsidRPr="19F50597">
        <w:rPr>
          <w:rFonts w:ascii="Arial" w:hAnsi="Arial" w:cs="Arial"/>
          <w:b/>
          <w:bCs/>
        </w:rPr>
        <w:t xml:space="preserve">learners of </w:t>
      </w:r>
      <w:r w:rsidR="00B316FE" w:rsidRPr="19F50597">
        <w:rPr>
          <w:rFonts w:ascii="Arial" w:hAnsi="Arial" w:cs="Arial"/>
          <w:b/>
          <w:bCs/>
        </w:rPr>
        <w:t>the importance of equality and diversity</w:t>
      </w:r>
      <w:r w:rsidR="007A7C74" w:rsidRPr="19F50597">
        <w:rPr>
          <w:rFonts w:ascii="Arial" w:hAnsi="Arial" w:cs="Arial"/>
          <w:b/>
          <w:bCs/>
        </w:rPr>
        <w:t>, and h</w:t>
      </w:r>
      <w:r w:rsidR="000329CF" w:rsidRPr="19F50597">
        <w:rPr>
          <w:rFonts w:ascii="Arial" w:hAnsi="Arial" w:cs="Arial"/>
          <w:b/>
          <w:bCs/>
        </w:rPr>
        <w:t xml:space="preserve">ow will you ensure </w:t>
      </w:r>
      <w:r w:rsidR="001438EB" w:rsidRPr="19F50597">
        <w:rPr>
          <w:rFonts w:ascii="Arial" w:hAnsi="Arial" w:cs="Arial"/>
          <w:b/>
          <w:bCs/>
        </w:rPr>
        <w:t xml:space="preserve">they are </w:t>
      </w:r>
      <w:r w:rsidRPr="19F50597">
        <w:rPr>
          <w:rFonts w:ascii="Arial" w:hAnsi="Arial" w:cs="Arial"/>
          <w:b/>
          <w:bCs/>
        </w:rPr>
        <w:t>in a safe learning environment</w:t>
      </w:r>
      <w:r w:rsidR="005E31FE" w:rsidRPr="19F50597">
        <w:rPr>
          <w:rFonts w:ascii="Arial" w:hAnsi="Arial" w:cs="Arial"/>
          <w:b/>
          <w:bCs/>
        </w:rPr>
        <w:t>,</w:t>
      </w:r>
      <w:r w:rsidRPr="19F50597">
        <w:rPr>
          <w:rFonts w:ascii="Arial" w:hAnsi="Arial" w:cs="Arial"/>
          <w:b/>
          <w:bCs/>
        </w:rPr>
        <w:t xml:space="preserve"> either in the classroom or online?</w:t>
      </w:r>
    </w:p>
    <w:p w14:paraId="0935A796" w14:textId="7268A2DA" w:rsidR="00063729" w:rsidRPr="00C63207" w:rsidRDefault="00063729" w:rsidP="00063729">
      <w:pPr>
        <w:rPr>
          <w:rFonts w:ascii="Arial" w:hAnsi="Arial" w:cs="Arial"/>
          <w:b/>
          <w:bCs/>
        </w:rPr>
      </w:pPr>
    </w:p>
    <w:tbl>
      <w:tblPr>
        <w:tblStyle w:val="TableGrid"/>
        <w:tblW w:w="0" w:type="auto"/>
        <w:tblLook w:val="04A0" w:firstRow="1" w:lastRow="0" w:firstColumn="1" w:lastColumn="0" w:noHBand="0" w:noVBand="1"/>
      </w:tblPr>
      <w:tblGrid>
        <w:gridCol w:w="10194"/>
      </w:tblGrid>
      <w:tr w:rsidR="00C63207" w14:paraId="00205A89" w14:textId="77777777" w:rsidTr="00C63207">
        <w:tc>
          <w:tcPr>
            <w:tcW w:w="10194" w:type="dxa"/>
          </w:tcPr>
          <w:p w14:paraId="682F6865" w14:textId="63B8F704" w:rsidR="00D83C82" w:rsidRDefault="004349BA" w:rsidP="007E15F9">
            <w:pPr>
              <w:rPr>
                <w:rFonts w:ascii="Arial" w:hAnsi="Arial" w:cs="Arial"/>
              </w:rPr>
            </w:pPr>
            <w:r>
              <w:rPr>
                <w:rFonts w:ascii="Arial" w:hAnsi="Arial" w:cs="Arial"/>
              </w:rPr>
              <w:t xml:space="preserve">All learners complete the following on-line learning modules as part of </w:t>
            </w:r>
            <w:r w:rsidR="00C659CB">
              <w:rPr>
                <w:rFonts w:ascii="Arial" w:hAnsi="Arial" w:cs="Arial"/>
              </w:rPr>
              <w:t>the Personal and Social Development course</w:t>
            </w:r>
            <w:r>
              <w:rPr>
                <w:rFonts w:ascii="Arial" w:hAnsi="Arial" w:cs="Arial"/>
              </w:rPr>
              <w:t>:</w:t>
            </w:r>
          </w:p>
          <w:p w14:paraId="7649DA0D" w14:textId="0A3F1AE3" w:rsidR="004349BA" w:rsidRDefault="004349BA" w:rsidP="007E15F9">
            <w:pPr>
              <w:rPr>
                <w:rFonts w:ascii="Arial" w:hAnsi="Arial" w:cs="Arial"/>
              </w:rPr>
            </w:pPr>
          </w:p>
          <w:p w14:paraId="31F73B2D" w14:textId="4D6C787B" w:rsidR="004349BA" w:rsidRDefault="004349BA">
            <w:pPr>
              <w:pStyle w:val="ListParagraph"/>
              <w:numPr>
                <w:ilvl w:val="0"/>
                <w:numId w:val="5"/>
              </w:numPr>
              <w:rPr>
                <w:rFonts w:ascii="Arial" w:hAnsi="Arial" w:cs="Arial"/>
              </w:rPr>
            </w:pPr>
            <w:r>
              <w:rPr>
                <w:rFonts w:ascii="Arial" w:hAnsi="Arial" w:cs="Arial"/>
              </w:rPr>
              <w:t>Staying safe on-line</w:t>
            </w:r>
          </w:p>
          <w:p w14:paraId="5556DBA7" w14:textId="004EE459" w:rsidR="004349BA" w:rsidRDefault="004349BA">
            <w:pPr>
              <w:pStyle w:val="ListParagraph"/>
              <w:numPr>
                <w:ilvl w:val="0"/>
                <w:numId w:val="5"/>
              </w:numPr>
              <w:rPr>
                <w:rFonts w:ascii="Arial" w:hAnsi="Arial" w:cs="Arial"/>
              </w:rPr>
            </w:pPr>
            <w:r>
              <w:rPr>
                <w:rFonts w:ascii="Arial" w:hAnsi="Arial" w:cs="Arial"/>
              </w:rPr>
              <w:t>Safeguarding and Prevent</w:t>
            </w:r>
          </w:p>
          <w:p w14:paraId="039CE596" w14:textId="4B947AC6" w:rsidR="00D83C82" w:rsidRDefault="00D83C82" w:rsidP="00914D01">
            <w:pPr>
              <w:rPr>
                <w:rFonts w:ascii="Arial" w:hAnsi="Arial" w:cs="Arial"/>
              </w:rPr>
            </w:pPr>
          </w:p>
          <w:p w14:paraId="10A30FED" w14:textId="14908033" w:rsidR="00C81CE2" w:rsidRDefault="00914D01" w:rsidP="00D512A8">
            <w:pPr>
              <w:rPr>
                <w:rFonts w:ascii="Arial" w:hAnsi="Arial" w:cs="Arial"/>
              </w:rPr>
            </w:pPr>
            <w:r>
              <w:rPr>
                <w:rFonts w:ascii="Arial" w:hAnsi="Arial" w:cs="Arial"/>
              </w:rPr>
              <w:t xml:space="preserve">The tutors will embed safe practices during on-line delivery and refer any concerns to the Designated Safeguarding Officer. </w:t>
            </w:r>
          </w:p>
          <w:p w14:paraId="0692DE13" w14:textId="4B5E458F" w:rsidR="00D512A8" w:rsidRDefault="00D512A8" w:rsidP="00D512A8">
            <w:pPr>
              <w:rPr>
                <w:rFonts w:ascii="Arial" w:hAnsi="Arial" w:cs="Arial"/>
              </w:rPr>
            </w:pPr>
          </w:p>
          <w:p w14:paraId="63A16A6E" w14:textId="77777777" w:rsidR="00D512A8" w:rsidRDefault="00D512A8" w:rsidP="00D512A8">
            <w:pPr>
              <w:pStyle w:val="BodyText"/>
              <w:rPr>
                <w:rFonts w:ascii="Arial" w:hAnsi="Arial" w:cs="Arial"/>
                <w:b w:val="0"/>
                <w:bCs/>
                <w:lang w:eastAsia="zh-CN"/>
              </w:rPr>
            </w:pPr>
            <w:r>
              <w:rPr>
                <w:rFonts w:ascii="Arial" w:hAnsi="Arial" w:cs="Arial"/>
              </w:rPr>
              <w:t xml:space="preserve">Session 4 - </w:t>
            </w:r>
            <w:r>
              <w:rPr>
                <w:rFonts w:ascii="Arial" w:hAnsi="Arial" w:cs="Arial"/>
                <w:b w:val="0"/>
                <w:bCs/>
                <w:lang w:eastAsia="zh-CN"/>
              </w:rPr>
              <w:t xml:space="preserve">The aim of the Working in the Security Industry session is to introduce learners to the purpose and structure of various security organisations, how to contribute to environmental sustainability within an organisation, how to support </w:t>
            </w:r>
            <w:r w:rsidRPr="00D512A8">
              <w:rPr>
                <w:rFonts w:ascii="Arial" w:hAnsi="Arial" w:cs="Arial"/>
                <w:lang w:eastAsia="zh-CN"/>
              </w:rPr>
              <w:t>equality and diversity</w:t>
            </w:r>
            <w:r>
              <w:rPr>
                <w:rFonts w:ascii="Arial" w:hAnsi="Arial" w:cs="Arial"/>
                <w:b w:val="0"/>
                <w:bCs/>
                <w:lang w:eastAsia="zh-CN"/>
              </w:rPr>
              <w:t xml:space="preserve"> in an organisation and the requirements of confidentiality and security in an organisation. </w:t>
            </w:r>
          </w:p>
          <w:p w14:paraId="7A9F63CD" w14:textId="427CFA31" w:rsidR="00D512A8" w:rsidRPr="00D512A8" w:rsidRDefault="00D512A8" w:rsidP="00D512A8">
            <w:pPr>
              <w:rPr>
                <w:rFonts w:ascii="Arial" w:hAnsi="Arial" w:cs="Arial"/>
              </w:rPr>
            </w:pPr>
          </w:p>
          <w:p w14:paraId="4F836E03" w14:textId="68B95A75" w:rsidR="00D83C82" w:rsidRDefault="00D83C82" w:rsidP="007E15F9"/>
        </w:tc>
      </w:tr>
    </w:tbl>
    <w:p w14:paraId="6A6ADB5D" w14:textId="5421B885" w:rsidR="00063729" w:rsidRDefault="00063729" w:rsidP="00063729"/>
    <w:p w14:paraId="206E6FA1" w14:textId="77777777" w:rsidR="00063729" w:rsidRDefault="00063729" w:rsidP="00063729"/>
    <w:p w14:paraId="47BD3C18" w14:textId="77777777" w:rsidR="00063729" w:rsidRDefault="00063729" w:rsidP="00063729"/>
    <w:p w14:paraId="41B73EEF" w14:textId="77777777" w:rsidR="00EA7CA7" w:rsidRPr="00EA7CA7" w:rsidRDefault="00EA7CA7">
      <w:pPr>
        <w:rPr>
          <w:rFonts w:ascii="Arial" w:hAnsi="Arial" w:cs="Arial"/>
          <w:b/>
        </w:rPr>
        <w:sectPr w:rsidR="00EA7CA7" w:rsidRPr="00EA7CA7" w:rsidSect="00BA0B96">
          <w:footerReference w:type="even" r:id="rId8"/>
          <w:footerReference w:type="default" r:id="rId9"/>
          <w:pgSz w:w="11906" w:h="16838" w:code="9"/>
          <w:pgMar w:top="851" w:right="851" w:bottom="737" w:left="851" w:header="709" w:footer="709" w:gutter="0"/>
          <w:cols w:space="708"/>
          <w:docGrid w:linePitch="360"/>
        </w:sectPr>
      </w:pPr>
    </w:p>
    <w:p w14:paraId="1BFBBD69" w14:textId="77777777" w:rsidR="0020159A" w:rsidRPr="009B3A93" w:rsidRDefault="0020159A" w:rsidP="00D758EB">
      <w:pPr>
        <w:pStyle w:val="BodyText"/>
        <w:rPr>
          <w:rFonts w:ascii="Arial" w:hAnsi="Arial" w:cs="Arial"/>
          <w:sz w:val="8"/>
          <w:szCs w:val="24"/>
        </w:rPr>
      </w:pPr>
    </w:p>
    <w:tbl>
      <w:tblPr>
        <w:tblW w:w="494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372"/>
        <w:gridCol w:w="2409"/>
        <w:gridCol w:w="2409"/>
        <w:gridCol w:w="2408"/>
      </w:tblGrid>
      <w:tr w:rsidR="00453F4C" w14:paraId="7ED68282" w14:textId="77777777" w:rsidTr="00621D37">
        <w:trPr>
          <w:tblHeader/>
        </w:trPr>
        <w:tc>
          <w:tcPr>
            <w:tcW w:w="596" w:type="dxa"/>
            <w:tcBorders>
              <w:top w:val="single" w:sz="4" w:space="0" w:color="auto"/>
              <w:left w:val="single" w:sz="4" w:space="0" w:color="auto"/>
              <w:bottom w:val="single" w:sz="4" w:space="0" w:color="auto"/>
              <w:right w:val="single" w:sz="4" w:space="0" w:color="auto"/>
            </w:tcBorders>
            <w:hideMark/>
          </w:tcPr>
          <w:p w14:paraId="239E1F4A" w14:textId="5F8EF65E" w:rsidR="00453F4C" w:rsidRPr="00465D2A" w:rsidRDefault="00453F4C" w:rsidP="19F50597">
            <w:pPr>
              <w:rPr>
                <w:rFonts w:ascii="Arial" w:hAnsi="Arial" w:cs="Arial"/>
                <w:b/>
                <w:bCs/>
                <w:sz w:val="20"/>
                <w:szCs w:val="20"/>
              </w:rPr>
            </w:pPr>
            <w:r w:rsidRPr="19F50597">
              <w:rPr>
                <w:rFonts w:ascii="Arial" w:hAnsi="Arial" w:cs="Arial"/>
                <w:b/>
                <w:bCs/>
                <w:sz w:val="20"/>
                <w:szCs w:val="20"/>
              </w:rPr>
              <w:t>Wk No</w:t>
            </w:r>
          </w:p>
        </w:tc>
        <w:tc>
          <w:tcPr>
            <w:tcW w:w="7372" w:type="dxa"/>
            <w:tcBorders>
              <w:top w:val="single" w:sz="4" w:space="0" w:color="auto"/>
              <w:left w:val="single" w:sz="4" w:space="0" w:color="auto"/>
              <w:bottom w:val="single" w:sz="4" w:space="0" w:color="auto"/>
              <w:right w:val="single" w:sz="4" w:space="0" w:color="auto"/>
            </w:tcBorders>
            <w:hideMark/>
          </w:tcPr>
          <w:p w14:paraId="4EDBCAEF" w14:textId="638D90B1" w:rsidR="00453F4C" w:rsidRPr="00465D2A" w:rsidRDefault="00453F4C" w:rsidP="00F45220">
            <w:pPr>
              <w:rPr>
                <w:rFonts w:ascii="Arial" w:hAnsi="Arial" w:cs="Arial"/>
                <w:b/>
                <w:sz w:val="20"/>
                <w:szCs w:val="20"/>
              </w:rPr>
            </w:pPr>
            <w:r w:rsidRPr="00465D2A">
              <w:rPr>
                <w:rFonts w:ascii="Arial" w:hAnsi="Arial" w:cs="Arial"/>
                <w:b/>
                <w:sz w:val="20"/>
                <w:szCs w:val="20"/>
              </w:rPr>
              <w:t xml:space="preserve">Session </w:t>
            </w:r>
            <w:r>
              <w:rPr>
                <w:rFonts w:ascii="Arial" w:hAnsi="Arial" w:cs="Arial"/>
                <w:b/>
                <w:sz w:val="20"/>
                <w:szCs w:val="20"/>
              </w:rPr>
              <w:t>na</w:t>
            </w:r>
            <w:r w:rsidRPr="00465D2A">
              <w:rPr>
                <w:rFonts w:ascii="Arial" w:hAnsi="Arial" w:cs="Arial"/>
                <w:b/>
                <w:sz w:val="20"/>
                <w:szCs w:val="20"/>
              </w:rPr>
              <w:t>me</w:t>
            </w:r>
            <w:r>
              <w:rPr>
                <w:rFonts w:ascii="Arial" w:hAnsi="Arial" w:cs="Arial"/>
                <w:b/>
                <w:sz w:val="20"/>
                <w:szCs w:val="20"/>
              </w:rPr>
              <w:t xml:space="preserve">, objectives /topics to be covered </w:t>
            </w:r>
          </w:p>
          <w:p w14:paraId="70395BDC" w14:textId="77777777" w:rsidR="00453F4C" w:rsidRDefault="00453F4C" w:rsidP="00656F5B">
            <w:pPr>
              <w:rPr>
                <w:rFonts w:ascii="Arial" w:hAnsi="Arial" w:cs="Arial"/>
                <w:b/>
                <w:bCs/>
                <w:iCs/>
                <w:sz w:val="20"/>
                <w:szCs w:val="20"/>
              </w:rPr>
            </w:pPr>
          </w:p>
          <w:p w14:paraId="69994158" w14:textId="3EC352EF" w:rsidR="00453F4C" w:rsidRPr="00465D2A" w:rsidRDefault="00453F4C" w:rsidP="00656F5B">
            <w:pPr>
              <w:rPr>
                <w:rFonts w:ascii="Arial" w:hAnsi="Arial" w:cs="Arial"/>
                <w:b/>
                <w:bCs/>
                <w:i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21C4299" w14:textId="49A8CF99" w:rsidR="00453F4C" w:rsidRPr="00465D2A" w:rsidRDefault="00453F4C">
            <w:pPr>
              <w:rPr>
                <w:rFonts w:ascii="Arial" w:hAnsi="Arial" w:cs="Arial"/>
                <w:b/>
                <w:sz w:val="20"/>
                <w:szCs w:val="20"/>
              </w:rPr>
            </w:pPr>
            <w:r w:rsidRPr="00465D2A">
              <w:rPr>
                <w:rFonts w:ascii="Arial" w:hAnsi="Arial" w:cs="Arial"/>
                <w:b/>
                <w:sz w:val="20"/>
                <w:szCs w:val="20"/>
              </w:rPr>
              <w:t>As</w:t>
            </w:r>
            <w:r w:rsidR="003B6B23">
              <w:rPr>
                <w:rFonts w:ascii="Arial" w:hAnsi="Arial" w:cs="Arial"/>
                <w:b/>
                <w:sz w:val="20"/>
                <w:szCs w:val="20"/>
              </w:rPr>
              <w:t>sessment</w:t>
            </w:r>
          </w:p>
          <w:p w14:paraId="2907010B" w14:textId="7CA3B279" w:rsidR="00453F4C" w:rsidRPr="00465D2A" w:rsidRDefault="00453F4C">
            <w:pPr>
              <w:rPr>
                <w:rFonts w:ascii="Arial" w:hAnsi="Arial" w:cs="Arial"/>
                <w:b/>
                <w:sz w:val="20"/>
                <w:szCs w:val="20"/>
              </w:rPr>
            </w:pPr>
            <w:r w:rsidRPr="00465D2A">
              <w:rPr>
                <w:rFonts w:ascii="Arial" w:hAnsi="Arial" w:cs="Arial"/>
                <w:b/>
                <w:sz w:val="20"/>
                <w:szCs w:val="20"/>
              </w:rPr>
              <w:t>Methods</w:t>
            </w:r>
            <w:r>
              <w:rPr>
                <w:rFonts w:ascii="Arial" w:hAnsi="Arial" w:cs="Arial"/>
                <w:b/>
                <w:sz w:val="20"/>
                <w:szCs w:val="20"/>
              </w:rPr>
              <w:t xml:space="preserve"> *</w:t>
            </w:r>
          </w:p>
          <w:p w14:paraId="4133DB92" w14:textId="77777777" w:rsidR="00453F4C" w:rsidRPr="00465D2A" w:rsidRDefault="00453F4C">
            <w:pPr>
              <w:rPr>
                <w:rFonts w:ascii="Arial" w:hAnsi="Arial" w:cs="Arial"/>
                <w:i/>
                <w:sz w:val="20"/>
                <w:szCs w:val="20"/>
              </w:rPr>
            </w:pPr>
          </w:p>
        </w:tc>
        <w:tc>
          <w:tcPr>
            <w:tcW w:w="2409" w:type="dxa"/>
            <w:tcBorders>
              <w:top w:val="single" w:sz="4" w:space="0" w:color="auto"/>
              <w:left w:val="single" w:sz="4" w:space="0" w:color="auto"/>
              <w:bottom w:val="single" w:sz="4" w:space="0" w:color="auto"/>
              <w:right w:val="single" w:sz="4" w:space="0" w:color="auto"/>
            </w:tcBorders>
          </w:tcPr>
          <w:p w14:paraId="6307B73D" w14:textId="1F7EEA70" w:rsidR="00453F4C" w:rsidRDefault="00453F4C" w:rsidP="19F50597">
            <w:pPr>
              <w:rPr>
                <w:rFonts w:ascii="Arial" w:hAnsi="Arial" w:cs="Arial"/>
                <w:b/>
                <w:bCs/>
                <w:sz w:val="20"/>
                <w:szCs w:val="20"/>
              </w:rPr>
            </w:pPr>
            <w:r w:rsidRPr="46F4552F">
              <w:rPr>
                <w:rFonts w:ascii="Arial" w:hAnsi="Arial" w:cs="Arial"/>
                <w:b/>
                <w:bCs/>
                <w:sz w:val="20"/>
                <w:szCs w:val="20"/>
              </w:rPr>
              <w:t xml:space="preserve">How will you embed safeguarding, E&amp;D and </w:t>
            </w:r>
            <w:bookmarkStart w:id="0" w:name="_Int_iuTwDXae"/>
            <w:r w:rsidRPr="46F4552F">
              <w:rPr>
                <w:rFonts w:ascii="Arial" w:hAnsi="Arial" w:cs="Arial"/>
                <w:b/>
                <w:bCs/>
                <w:sz w:val="20"/>
                <w:szCs w:val="20"/>
              </w:rPr>
              <w:t>Prevent</w:t>
            </w:r>
            <w:bookmarkEnd w:id="0"/>
            <w:r w:rsidRPr="46F4552F">
              <w:rPr>
                <w:rFonts w:ascii="Arial" w:hAnsi="Arial" w:cs="Arial"/>
                <w:b/>
                <w:bCs/>
                <w:sz w:val="20"/>
                <w:szCs w:val="20"/>
              </w:rPr>
              <w:t>?</w:t>
            </w:r>
          </w:p>
        </w:tc>
        <w:tc>
          <w:tcPr>
            <w:tcW w:w="2408" w:type="dxa"/>
            <w:tcBorders>
              <w:top w:val="single" w:sz="4" w:space="0" w:color="auto"/>
              <w:left w:val="single" w:sz="4" w:space="0" w:color="auto"/>
              <w:bottom w:val="single" w:sz="4" w:space="0" w:color="auto"/>
              <w:right w:val="single" w:sz="4" w:space="0" w:color="auto"/>
            </w:tcBorders>
            <w:hideMark/>
          </w:tcPr>
          <w:p w14:paraId="7D7B50C5" w14:textId="5609DAB1" w:rsidR="00453F4C" w:rsidRPr="00465D2A" w:rsidRDefault="00453F4C" w:rsidP="00577C86">
            <w:pPr>
              <w:rPr>
                <w:rFonts w:ascii="Arial" w:hAnsi="Arial" w:cs="Arial"/>
                <w:b/>
                <w:bCs/>
                <w:sz w:val="20"/>
                <w:szCs w:val="20"/>
              </w:rPr>
            </w:pPr>
            <w:r>
              <w:rPr>
                <w:rFonts w:ascii="Arial" w:hAnsi="Arial" w:cs="Arial"/>
                <w:b/>
                <w:bCs/>
                <w:iCs/>
                <w:sz w:val="20"/>
                <w:szCs w:val="20"/>
              </w:rPr>
              <w:t xml:space="preserve">How will English, maths and digital </w:t>
            </w:r>
            <w:r w:rsidRPr="19F50597">
              <w:rPr>
                <w:rFonts w:ascii="Arial" w:hAnsi="Arial" w:cs="Arial"/>
                <w:b/>
                <w:bCs/>
                <w:sz w:val="20"/>
                <w:szCs w:val="20"/>
              </w:rPr>
              <w:t>skills be embedded</w:t>
            </w:r>
            <w:r>
              <w:rPr>
                <w:rFonts w:ascii="Arial" w:hAnsi="Arial" w:cs="Arial"/>
                <w:b/>
                <w:bCs/>
                <w:sz w:val="20"/>
                <w:szCs w:val="20"/>
              </w:rPr>
              <w:t>?</w:t>
            </w:r>
            <w:r w:rsidRPr="19F50597">
              <w:rPr>
                <w:rFonts w:ascii="Arial" w:hAnsi="Arial" w:cs="Arial"/>
                <w:b/>
                <w:bCs/>
                <w:sz w:val="20"/>
                <w:szCs w:val="20"/>
              </w:rPr>
              <w:t xml:space="preserve"> </w:t>
            </w:r>
          </w:p>
        </w:tc>
      </w:tr>
      <w:tr w:rsidR="00577C86" w14:paraId="5850DBCE" w14:textId="77777777" w:rsidTr="00621D37">
        <w:tc>
          <w:tcPr>
            <w:tcW w:w="596" w:type="dxa"/>
            <w:tcBorders>
              <w:top w:val="single" w:sz="4" w:space="0" w:color="auto"/>
              <w:left w:val="single" w:sz="4" w:space="0" w:color="auto"/>
              <w:bottom w:val="single" w:sz="4" w:space="0" w:color="auto"/>
              <w:right w:val="single" w:sz="4" w:space="0" w:color="auto"/>
            </w:tcBorders>
          </w:tcPr>
          <w:p w14:paraId="29A9CE25" w14:textId="77777777" w:rsidR="00577C86" w:rsidRPr="00D3055F" w:rsidRDefault="00577C86" w:rsidP="00577C86">
            <w:pPr>
              <w:rPr>
                <w:rFonts w:ascii="Arial" w:hAnsi="Arial" w:cs="Arial"/>
                <w:sz w:val="22"/>
                <w:szCs w:val="22"/>
              </w:rPr>
            </w:pPr>
          </w:p>
          <w:p w14:paraId="3B330777" w14:textId="32D41C9E" w:rsidR="00577C86" w:rsidRPr="00D3055F" w:rsidRDefault="002C5FA7" w:rsidP="005042AB">
            <w:pPr>
              <w:rPr>
                <w:rFonts w:ascii="Arial" w:hAnsi="Arial" w:cs="Arial"/>
                <w:bCs/>
                <w:sz w:val="22"/>
                <w:szCs w:val="22"/>
              </w:rPr>
            </w:pPr>
            <w:r>
              <w:rPr>
                <w:rFonts w:ascii="Arial" w:hAnsi="Arial" w:cs="Arial"/>
                <w:bCs/>
                <w:sz w:val="22"/>
                <w:szCs w:val="22"/>
              </w:rPr>
              <w:t>2</w:t>
            </w:r>
          </w:p>
        </w:tc>
        <w:tc>
          <w:tcPr>
            <w:tcW w:w="7372" w:type="dxa"/>
            <w:tcBorders>
              <w:top w:val="single" w:sz="4" w:space="0" w:color="auto"/>
              <w:left w:val="single" w:sz="4" w:space="0" w:color="auto"/>
              <w:bottom w:val="single" w:sz="4" w:space="0" w:color="auto"/>
              <w:right w:val="single" w:sz="4" w:space="0" w:color="auto"/>
            </w:tcBorders>
          </w:tcPr>
          <w:p w14:paraId="4759EFE9" w14:textId="4000DAAE" w:rsidR="00577C86" w:rsidRDefault="00577C86" w:rsidP="00577C86">
            <w:pPr>
              <w:pStyle w:val="Header"/>
              <w:tabs>
                <w:tab w:val="left" w:pos="720"/>
              </w:tabs>
              <w:rPr>
                <w:rFonts w:ascii="Arial" w:hAnsi="Arial" w:cs="Arial"/>
                <w:bCs/>
                <w:sz w:val="22"/>
                <w:szCs w:val="22"/>
                <w:highlight w:val="yellow"/>
              </w:rPr>
            </w:pPr>
          </w:p>
          <w:p w14:paraId="7BD22C75" w14:textId="6856A71B" w:rsidR="00DF6E35" w:rsidRDefault="00063F56" w:rsidP="00577C86">
            <w:pPr>
              <w:pStyle w:val="Header"/>
              <w:tabs>
                <w:tab w:val="left" w:pos="720"/>
              </w:tabs>
              <w:rPr>
                <w:rFonts w:ascii="Arial" w:hAnsi="Arial" w:cs="Arial"/>
                <w:bCs/>
                <w:sz w:val="22"/>
                <w:szCs w:val="22"/>
              </w:rPr>
            </w:pPr>
            <w:r w:rsidRPr="007202C0">
              <w:rPr>
                <w:rFonts w:ascii="Arial" w:hAnsi="Arial" w:cs="Arial"/>
                <w:bCs/>
                <w:sz w:val="22"/>
                <w:szCs w:val="22"/>
              </w:rPr>
              <w:t xml:space="preserve">Session 1 – </w:t>
            </w:r>
            <w:r w:rsidR="00A13F83">
              <w:rPr>
                <w:rFonts w:ascii="Arial" w:hAnsi="Arial" w:cs="Arial"/>
                <w:bCs/>
                <w:sz w:val="22"/>
                <w:szCs w:val="22"/>
              </w:rPr>
              <w:t>Principles of working in the private security industry</w:t>
            </w:r>
          </w:p>
          <w:p w14:paraId="52B3D286" w14:textId="77777777" w:rsidR="00621D37" w:rsidRDefault="00621D37" w:rsidP="00577C86">
            <w:pPr>
              <w:pStyle w:val="Header"/>
              <w:tabs>
                <w:tab w:val="left" w:pos="720"/>
              </w:tabs>
              <w:rPr>
                <w:rFonts w:ascii="Arial" w:hAnsi="Arial" w:cs="Arial"/>
                <w:bCs/>
                <w:sz w:val="22"/>
                <w:szCs w:val="22"/>
              </w:rPr>
            </w:pPr>
          </w:p>
          <w:p w14:paraId="27DB9F7D" w14:textId="77777777" w:rsidR="00AC1A3D" w:rsidRDefault="00DC2265">
            <w:pPr>
              <w:pStyle w:val="Header"/>
              <w:numPr>
                <w:ilvl w:val="0"/>
                <w:numId w:val="8"/>
              </w:numPr>
              <w:tabs>
                <w:tab w:val="left" w:pos="720"/>
              </w:tabs>
              <w:rPr>
                <w:rFonts w:ascii="Arial" w:hAnsi="Arial" w:cs="Arial"/>
                <w:bCs/>
                <w:sz w:val="22"/>
                <w:szCs w:val="22"/>
              </w:rPr>
            </w:pPr>
            <w:r>
              <w:rPr>
                <w:rFonts w:ascii="Arial" w:hAnsi="Arial" w:cs="Arial"/>
                <w:bCs/>
                <w:sz w:val="22"/>
                <w:szCs w:val="22"/>
              </w:rPr>
              <w:t>The main characteristics and purposes of the private security industry.</w:t>
            </w:r>
          </w:p>
          <w:p w14:paraId="7995D044" w14:textId="77777777" w:rsidR="00DC2265" w:rsidRDefault="00DC2265">
            <w:pPr>
              <w:pStyle w:val="Header"/>
              <w:numPr>
                <w:ilvl w:val="0"/>
                <w:numId w:val="8"/>
              </w:numPr>
              <w:tabs>
                <w:tab w:val="left" w:pos="720"/>
              </w:tabs>
              <w:rPr>
                <w:rFonts w:ascii="Arial" w:hAnsi="Arial" w:cs="Arial"/>
                <w:bCs/>
                <w:sz w:val="22"/>
                <w:szCs w:val="22"/>
              </w:rPr>
            </w:pPr>
            <w:r>
              <w:rPr>
                <w:rFonts w:ascii="Arial" w:hAnsi="Arial" w:cs="Arial"/>
                <w:bCs/>
                <w:sz w:val="22"/>
                <w:szCs w:val="22"/>
              </w:rPr>
              <w:t>The legislation as it applies to a security operative.</w:t>
            </w:r>
          </w:p>
          <w:p w14:paraId="460D58A0" w14:textId="77777777" w:rsidR="00DC2265" w:rsidRDefault="00DC2265">
            <w:pPr>
              <w:pStyle w:val="Header"/>
              <w:numPr>
                <w:ilvl w:val="0"/>
                <w:numId w:val="8"/>
              </w:numPr>
              <w:tabs>
                <w:tab w:val="left" w:pos="720"/>
              </w:tabs>
              <w:rPr>
                <w:rFonts w:ascii="Arial" w:hAnsi="Arial" w:cs="Arial"/>
                <w:bCs/>
                <w:sz w:val="22"/>
                <w:szCs w:val="22"/>
              </w:rPr>
            </w:pPr>
            <w:r>
              <w:rPr>
                <w:rFonts w:ascii="Arial" w:hAnsi="Arial" w:cs="Arial"/>
                <w:bCs/>
                <w:sz w:val="22"/>
                <w:szCs w:val="22"/>
              </w:rPr>
              <w:t>Arrest procedures relevant to security operatives.</w:t>
            </w:r>
          </w:p>
          <w:p w14:paraId="393C1EF6" w14:textId="527C89E0" w:rsidR="00DC2265" w:rsidRDefault="00DC2265">
            <w:pPr>
              <w:pStyle w:val="Header"/>
              <w:numPr>
                <w:ilvl w:val="0"/>
                <w:numId w:val="8"/>
              </w:numPr>
              <w:tabs>
                <w:tab w:val="left" w:pos="720"/>
              </w:tabs>
              <w:rPr>
                <w:rFonts w:ascii="Arial" w:hAnsi="Arial" w:cs="Arial"/>
                <w:bCs/>
                <w:sz w:val="22"/>
                <w:szCs w:val="22"/>
              </w:rPr>
            </w:pPr>
            <w:r>
              <w:rPr>
                <w:rFonts w:ascii="Arial" w:hAnsi="Arial" w:cs="Arial"/>
                <w:bCs/>
                <w:sz w:val="22"/>
                <w:szCs w:val="22"/>
              </w:rPr>
              <w:t>The importance of safe working practices.</w:t>
            </w:r>
          </w:p>
          <w:p w14:paraId="6CB2E097" w14:textId="77777777" w:rsidR="00DC2265" w:rsidRDefault="00DC2265">
            <w:pPr>
              <w:pStyle w:val="Header"/>
              <w:numPr>
                <w:ilvl w:val="0"/>
                <w:numId w:val="8"/>
              </w:numPr>
              <w:tabs>
                <w:tab w:val="left" w:pos="720"/>
              </w:tabs>
              <w:rPr>
                <w:rFonts w:ascii="Arial" w:hAnsi="Arial" w:cs="Arial"/>
                <w:bCs/>
                <w:sz w:val="22"/>
                <w:szCs w:val="22"/>
              </w:rPr>
            </w:pPr>
            <w:r>
              <w:rPr>
                <w:rFonts w:ascii="Arial" w:hAnsi="Arial" w:cs="Arial"/>
                <w:bCs/>
                <w:sz w:val="22"/>
                <w:szCs w:val="22"/>
              </w:rPr>
              <w:t>Fire procedures in the workplace.</w:t>
            </w:r>
          </w:p>
          <w:p w14:paraId="64CAEEDB" w14:textId="77777777" w:rsidR="00DC2265" w:rsidRDefault="00DC2265">
            <w:pPr>
              <w:pStyle w:val="Header"/>
              <w:numPr>
                <w:ilvl w:val="0"/>
                <w:numId w:val="8"/>
              </w:numPr>
              <w:tabs>
                <w:tab w:val="left" w:pos="720"/>
              </w:tabs>
              <w:rPr>
                <w:rFonts w:ascii="Arial" w:hAnsi="Arial" w:cs="Arial"/>
                <w:bCs/>
                <w:sz w:val="22"/>
                <w:szCs w:val="22"/>
              </w:rPr>
            </w:pPr>
            <w:r>
              <w:rPr>
                <w:rFonts w:ascii="Arial" w:hAnsi="Arial" w:cs="Arial"/>
                <w:bCs/>
                <w:sz w:val="22"/>
                <w:szCs w:val="22"/>
              </w:rPr>
              <w:t>Emergencies and the importance of emergency procedures.</w:t>
            </w:r>
          </w:p>
          <w:p w14:paraId="0FA359BF" w14:textId="77777777" w:rsidR="00DC2265" w:rsidRDefault="00DC2265">
            <w:pPr>
              <w:pStyle w:val="Header"/>
              <w:numPr>
                <w:ilvl w:val="0"/>
                <w:numId w:val="8"/>
              </w:numPr>
              <w:tabs>
                <w:tab w:val="left" w:pos="720"/>
              </w:tabs>
              <w:rPr>
                <w:rFonts w:ascii="Arial" w:hAnsi="Arial" w:cs="Arial"/>
                <w:bCs/>
                <w:sz w:val="22"/>
                <w:szCs w:val="22"/>
              </w:rPr>
            </w:pPr>
            <w:r>
              <w:rPr>
                <w:rFonts w:ascii="Arial" w:hAnsi="Arial" w:cs="Arial"/>
                <w:bCs/>
                <w:sz w:val="22"/>
                <w:szCs w:val="22"/>
              </w:rPr>
              <w:t>How to communicate effectively as a security operative.</w:t>
            </w:r>
          </w:p>
          <w:p w14:paraId="3AF4D22A" w14:textId="7D58FFAF" w:rsidR="00DC2265" w:rsidRDefault="00DC2265">
            <w:pPr>
              <w:pStyle w:val="Header"/>
              <w:numPr>
                <w:ilvl w:val="0"/>
                <w:numId w:val="8"/>
              </w:numPr>
              <w:tabs>
                <w:tab w:val="left" w:pos="720"/>
              </w:tabs>
              <w:rPr>
                <w:rFonts w:ascii="Arial" w:hAnsi="Arial" w:cs="Arial"/>
                <w:bCs/>
                <w:sz w:val="22"/>
                <w:szCs w:val="22"/>
              </w:rPr>
            </w:pPr>
            <w:r>
              <w:rPr>
                <w:rFonts w:ascii="Arial" w:hAnsi="Arial" w:cs="Arial"/>
                <w:bCs/>
                <w:sz w:val="22"/>
                <w:szCs w:val="22"/>
              </w:rPr>
              <w:t>Record keeping relevant to the role of the security operative.</w:t>
            </w:r>
          </w:p>
          <w:p w14:paraId="325E531D" w14:textId="77777777" w:rsidR="00DC2265" w:rsidRDefault="00DC2265">
            <w:pPr>
              <w:pStyle w:val="Header"/>
              <w:numPr>
                <w:ilvl w:val="0"/>
                <w:numId w:val="8"/>
              </w:numPr>
              <w:tabs>
                <w:tab w:val="left" w:pos="720"/>
              </w:tabs>
              <w:rPr>
                <w:rFonts w:ascii="Arial" w:hAnsi="Arial" w:cs="Arial"/>
                <w:bCs/>
                <w:sz w:val="22"/>
                <w:szCs w:val="22"/>
              </w:rPr>
            </w:pPr>
            <w:r>
              <w:rPr>
                <w:rFonts w:ascii="Arial" w:hAnsi="Arial" w:cs="Arial"/>
                <w:bCs/>
                <w:sz w:val="22"/>
                <w:szCs w:val="22"/>
              </w:rPr>
              <w:t>Terror threats and the role of the security operative in the event of a threat.</w:t>
            </w:r>
          </w:p>
          <w:p w14:paraId="2324018A" w14:textId="77777777" w:rsidR="00DC2265" w:rsidRPr="00DC2265" w:rsidRDefault="00DC2265">
            <w:pPr>
              <w:pStyle w:val="Header"/>
              <w:numPr>
                <w:ilvl w:val="0"/>
                <w:numId w:val="8"/>
              </w:numPr>
              <w:tabs>
                <w:tab w:val="left" w:pos="720"/>
              </w:tabs>
              <w:rPr>
                <w:rFonts w:ascii="Arial" w:hAnsi="Arial" w:cs="Arial"/>
                <w:b/>
                <w:sz w:val="22"/>
                <w:szCs w:val="22"/>
              </w:rPr>
            </w:pPr>
            <w:r w:rsidRPr="00DC2265">
              <w:rPr>
                <w:rFonts w:ascii="Arial" w:hAnsi="Arial" w:cs="Arial"/>
                <w:b/>
                <w:sz w:val="22"/>
                <w:szCs w:val="22"/>
              </w:rPr>
              <w:t>How to keep vulnerable people safe.</w:t>
            </w:r>
          </w:p>
          <w:p w14:paraId="3DA35474" w14:textId="77777777" w:rsidR="00DC2265" w:rsidRDefault="00DC2265">
            <w:pPr>
              <w:pStyle w:val="Header"/>
              <w:numPr>
                <w:ilvl w:val="0"/>
                <w:numId w:val="8"/>
              </w:numPr>
              <w:tabs>
                <w:tab w:val="left" w:pos="720"/>
              </w:tabs>
              <w:rPr>
                <w:rFonts w:ascii="Arial" w:hAnsi="Arial" w:cs="Arial"/>
                <w:bCs/>
                <w:sz w:val="22"/>
                <w:szCs w:val="22"/>
              </w:rPr>
            </w:pPr>
            <w:r>
              <w:rPr>
                <w:rFonts w:ascii="Arial" w:hAnsi="Arial" w:cs="Arial"/>
                <w:bCs/>
                <w:sz w:val="22"/>
                <w:szCs w:val="22"/>
              </w:rPr>
              <w:t>Good practice for post-incident management.</w:t>
            </w:r>
          </w:p>
          <w:p w14:paraId="644DABFE" w14:textId="48F6C2FE" w:rsidR="00DC2265" w:rsidRPr="00D3055F" w:rsidRDefault="00DC2265" w:rsidP="00DC2265">
            <w:pPr>
              <w:pStyle w:val="Header"/>
              <w:tabs>
                <w:tab w:val="left" w:pos="720"/>
              </w:tabs>
              <w:ind w:left="720"/>
              <w:rPr>
                <w:rFonts w:ascii="Arial" w:hAnsi="Arial" w:cs="Arial"/>
                <w:b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C757A06" w14:textId="77777777" w:rsidR="00577C86" w:rsidRPr="00D3055F" w:rsidRDefault="00577C86" w:rsidP="00577C86">
            <w:pPr>
              <w:rPr>
                <w:rFonts w:ascii="Arial" w:hAnsi="Arial" w:cs="Arial"/>
                <w:sz w:val="22"/>
                <w:szCs w:val="22"/>
              </w:rPr>
            </w:pPr>
          </w:p>
          <w:p w14:paraId="7A32F946" w14:textId="77777777" w:rsidR="003160E9" w:rsidRDefault="003160E9" w:rsidP="003160E9">
            <w:pPr>
              <w:rPr>
                <w:rFonts w:ascii="Arial" w:hAnsi="Arial" w:cs="Arial"/>
                <w:bCs/>
                <w:sz w:val="22"/>
                <w:szCs w:val="22"/>
              </w:rPr>
            </w:pPr>
            <w:r>
              <w:rPr>
                <w:rFonts w:ascii="Arial" w:hAnsi="Arial" w:cs="Arial"/>
                <w:bCs/>
                <w:sz w:val="22"/>
                <w:szCs w:val="22"/>
              </w:rPr>
              <w:t>Questions and Answers</w:t>
            </w:r>
          </w:p>
          <w:p w14:paraId="57FE9CF0" w14:textId="3313D6D3" w:rsidR="00577C86" w:rsidRDefault="003160E9" w:rsidP="003B6B23">
            <w:pPr>
              <w:rPr>
                <w:rFonts w:ascii="Arial" w:hAnsi="Arial" w:cs="Arial"/>
                <w:bCs/>
                <w:sz w:val="22"/>
                <w:szCs w:val="22"/>
              </w:rPr>
            </w:pPr>
            <w:r>
              <w:rPr>
                <w:rFonts w:ascii="Arial" w:hAnsi="Arial" w:cs="Arial"/>
                <w:bCs/>
                <w:sz w:val="22"/>
                <w:szCs w:val="22"/>
              </w:rPr>
              <w:t>Response to group discussions</w:t>
            </w:r>
          </w:p>
          <w:p w14:paraId="0B62E6ED" w14:textId="22E51642" w:rsidR="003160E9" w:rsidRDefault="003160E9" w:rsidP="003B6B23">
            <w:pPr>
              <w:rPr>
                <w:rFonts w:ascii="Arial" w:hAnsi="Arial" w:cs="Arial"/>
                <w:bCs/>
                <w:sz w:val="22"/>
                <w:szCs w:val="22"/>
              </w:rPr>
            </w:pPr>
            <w:r>
              <w:rPr>
                <w:rFonts w:ascii="Arial" w:hAnsi="Arial" w:cs="Arial"/>
                <w:bCs/>
                <w:sz w:val="22"/>
                <w:szCs w:val="22"/>
              </w:rPr>
              <w:t>Observation of activity</w:t>
            </w:r>
          </w:p>
          <w:p w14:paraId="49939647" w14:textId="173EA2F8" w:rsidR="0017211A" w:rsidRDefault="0017211A" w:rsidP="003B6B23">
            <w:pPr>
              <w:rPr>
                <w:rFonts w:ascii="Arial" w:hAnsi="Arial" w:cs="Arial"/>
                <w:bCs/>
                <w:sz w:val="22"/>
                <w:szCs w:val="22"/>
              </w:rPr>
            </w:pPr>
            <w:r>
              <w:rPr>
                <w:rFonts w:ascii="Arial" w:hAnsi="Arial" w:cs="Arial"/>
                <w:bCs/>
                <w:sz w:val="22"/>
                <w:szCs w:val="22"/>
              </w:rPr>
              <w:t>Completion of task/activity</w:t>
            </w:r>
          </w:p>
          <w:p w14:paraId="49CB9547" w14:textId="7C0B490E" w:rsidR="00621D37" w:rsidRPr="00D3055F" w:rsidRDefault="00621D37" w:rsidP="001C0000">
            <w:pPr>
              <w:rPr>
                <w:rFonts w:ascii="Arial" w:hAnsi="Arial" w:cs="Arial"/>
                <w:b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4E35071" w14:textId="77777777" w:rsidR="003372E3" w:rsidRDefault="003372E3" w:rsidP="005042AB">
            <w:pPr>
              <w:rPr>
                <w:rFonts w:ascii="Arial" w:hAnsi="Arial" w:cs="Arial"/>
                <w:sz w:val="22"/>
                <w:szCs w:val="22"/>
              </w:rPr>
            </w:pPr>
          </w:p>
          <w:p w14:paraId="2357666D" w14:textId="7478F09F" w:rsidR="003160E9" w:rsidRPr="00D3055F" w:rsidRDefault="003160E9" w:rsidP="005042AB">
            <w:pPr>
              <w:rPr>
                <w:rFonts w:ascii="Arial" w:hAnsi="Arial" w:cs="Arial"/>
                <w:sz w:val="22"/>
                <w:szCs w:val="22"/>
              </w:rPr>
            </w:pPr>
            <w:r>
              <w:rPr>
                <w:rFonts w:ascii="Arial" w:hAnsi="Arial" w:cs="Arial"/>
                <w:sz w:val="22"/>
                <w:szCs w:val="22"/>
              </w:rPr>
              <w:t>Showing respect for others’ opinions</w:t>
            </w:r>
            <w:r w:rsidR="00491926">
              <w:rPr>
                <w:rFonts w:ascii="Arial" w:hAnsi="Arial" w:cs="Arial"/>
                <w:sz w:val="22"/>
                <w:szCs w:val="22"/>
              </w:rPr>
              <w:t xml:space="preserve"> and views</w:t>
            </w:r>
          </w:p>
        </w:tc>
        <w:tc>
          <w:tcPr>
            <w:tcW w:w="2408" w:type="dxa"/>
            <w:tcBorders>
              <w:top w:val="single" w:sz="4" w:space="0" w:color="auto"/>
              <w:left w:val="single" w:sz="4" w:space="0" w:color="auto"/>
              <w:bottom w:val="single" w:sz="4" w:space="0" w:color="auto"/>
              <w:right w:val="single" w:sz="4" w:space="0" w:color="auto"/>
            </w:tcBorders>
          </w:tcPr>
          <w:p w14:paraId="4D4AB3D2" w14:textId="34769250" w:rsidR="00577C86" w:rsidRPr="00D3055F" w:rsidRDefault="00577C86" w:rsidP="00577C86">
            <w:pPr>
              <w:rPr>
                <w:rFonts w:ascii="Arial" w:hAnsi="Arial" w:cs="Arial"/>
                <w:bCs/>
                <w:sz w:val="22"/>
                <w:szCs w:val="22"/>
              </w:rPr>
            </w:pPr>
          </w:p>
          <w:p w14:paraId="222AA035" w14:textId="6DB10478" w:rsidR="00621EFC" w:rsidRPr="00D3055F" w:rsidRDefault="00641566" w:rsidP="003B6B23">
            <w:pPr>
              <w:rPr>
                <w:rFonts w:ascii="Arial" w:hAnsi="Arial" w:cs="Arial"/>
                <w:bCs/>
                <w:sz w:val="22"/>
                <w:szCs w:val="22"/>
              </w:rPr>
            </w:pPr>
            <w:r>
              <w:rPr>
                <w:rFonts w:ascii="Arial" w:hAnsi="Arial" w:cs="Arial"/>
                <w:bCs/>
                <w:sz w:val="22"/>
                <w:szCs w:val="22"/>
              </w:rPr>
              <w:t>Reading, writing, speaking, and listening</w:t>
            </w:r>
          </w:p>
        </w:tc>
      </w:tr>
      <w:tr w:rsidR="009F1CF4" w14:paraId="66509293" w14:textId="77777777" w:rsidTr="00621D37">
        <w:tc>
          <w:tcPr>
            <w:tcW w:w="596" w:type="dxa"/>
            <w:tcBorders>
              <w:top w:val="single" w:sz="4" w:space="0" w:color="auto"/>
              <w:left w:val="single" w:sz="4" w:space="0" w:color="auto"/>
              <w:bottom w:val="single" w:sz="4" w:space="0" w:color="auto"/>
              <w:right w:val="single" w:sz="4" w:space="0" w:color="auto"/>
            </w:tcBorders>
          </w:tcPr>
          <w:p w14:paraId="7245111F" w14:textId="77777777" w:rsidR="009F1CF4" w:rsidRPr="00D3055F" w:rsidRDefault="009F1CF4" w:rsidP="009F1CF4">
            <w:pPr>
              <w:rPr>
                <w:rFonts w:ascii="Arial" w:hAnsi="Arial" w:cs="Arial"/>
                <w:sz w:val="22"/>
                <w:szCs w:val="22"/>
              </w:rPr>
            </w:pPr>
          </w:p>
          <w:p w14:paraId="69B97905" w14:textId="4839413B" w:rsidR="009F1CF4" w:rsidRPr="00D3055F" w:rsidRDefault="002C5FA7" w:rsidP="009F1CF4">
            <w:pPr>
              <w:rPr>
                <w:rFonts w:ascii="Arial" w:hAnsi="Arial" w:cs="Arial"/>
                <w:bCs/>
                <w:sz w:val="22"/>
                <w:szCs w:val="22"/>
              </w:rPr>
            </w:pPr>
            <w:r>
              <w:rPr>
                <w:rFonts w:ascii="Arial" w:hAnsi="Arial" w:cs="Arial"/>
                <w:bCs/>
                <w:sz w:val="22"/>
                <w:szCs w:val="22"/>
              </w:rPr>
              <w:t>2</w:t>
            </w:r>
          </w:p>
        </w:tc>
        <w:tc>
          <w:tcPr>
            <w:tcW w:w="7372" w:type="dxa"/>
            <w:tcBorders>
              <w:top w:val="single" w:sz="4" w:space="0" w:color="auto"/>
              <w:left w:val="single" w:sz="4" w:space="0" w:color="auto"/>
              <w:bottom w:val="single" w:sz="4" w:space="0" w:color="auto"/>
              <w:right w:val="single" w:sz="4" w:space="0" w:color="auto"/>
            </w:tcBorders>
          </w:tcPr>
          <w:p w14:paraId="6A11FEDE" w14:textId="63C319B4" w:rsidR="009F1CF4" w:rsidRPr="00D3055F" w:rsidRDefault="009F1CF4" w:rsidP="009F1CF4">
            <w:pPr>
              <w:pStyle w:val="Header"/>
              <w:tabs>
                <w:tab w:val="left" w:pos="179"/>
              </w:tabs>
              <w:rPr>
                <w:rFonts w:ascii="Arial" w:hAnsi="Arial" w:cs="Arial"/>
                <w:bCs/>
                <w:sz w:val="22"/>
                <w:szCs w:val="22"/>
                <w:highlight w:val="green"/>
              </w:rPr>
            </w:pPr>
            <w:r w:rsidRPr="00D3055F">
              <w:rPr>
                <w:rFonts w:ascii="Arial" w:hAnsi="Arial" w:cs="Arial"/>
                <w:bCs/>
                <w:sz w:val="22"/>
                <w:szCs w:val="22"/>
                <w:highlight w:val="green"/>
              </w:rPr>
              <w:t xml:space="preserve"> </w:t>
            </w:r>
          </w:p>
          <w:p w14:paraId="35AA9196" w14:textId="32BDF947" w:rsidR="009F1CF4" w:rsidRDefault="00063F56" w:rsidP="00063F56">
            <w:pPr>
              <w:rPr>
                <w:rFonts w:ascii="Arial" w:hAnsi="Arial" w:cs="Arial"/>
                <w:bCs/>
                <w:sz w:val="22"/>
                <w:szCs w:val="22"/>
              </w:rPr>
            </w:pPr>
            <w:r>
              <w:rPr>
                <w:rFonts w:ascii="Arial" w:hAnsi="Arial" w:cs="Arial"/>
                <w:bCs/>
                <w:sz w:val="22"/>
                <w:szCs w:val="22"/>
              </w:rPr>
              <w:t xml:space="preserve">Session 2 – </w:t>
            </w:r>
            <w:r w:rsidR="00A13F83">
              <w:rPr>
                <w:rFonts w:ascii="Arial" w:hAnsi="Arial" w:cs="Arial"/>
                <w:bCs/>
                <w:sz w:val="22"/>
                <w:szCs w:val="22"/>
              </w:rPr>
              <w:t>Principles of working as a door supervisor in the private security industry</w:t>
            </w:r>
          </w:p>
          <w:p w14:paraId="31E0E4D1" w14:textId="1BB6E94A" w:rsidR="00621D37" w:rsidRDefault="00621D37" w:rsidP="00063F56">
            <w:pPr>
              <w:rPr>
                <w:rFonts w:ascii="Arial" w:hAnsi="Arial" w:cs="Arial"/>
                <w:bCs/>
                <w:sz w:val="22"/>
                <w:szCs w:val="22"/>
              </w:rPr>
            </w:pPr>
          </w:p>
          <w:p w14:paraId="1F2657C5" w14:textId="77777777" w:rsidR="00DF6E35" w:rsidRDefault="00332A2A">
            <w:pPr>
              <w:pStyle w:val="ListParagraph"/>
              <w:numPr>
                <w:ilvl w:val="0"/>
                <w:numId w:val="6"/>
              </w:numPr>
              <w:rPr>
                <w:rFonts w:ascii="Arial" w:hAnsi="Arial" w:cs="Arial"/>
                <w:bCs/>
                <w:sz w:val="22"/>
                <w:szCs w:val="22"/>
              </w:rPr>
            </w:pPr>
            <w:r>
              <w:rPr>
                <w:rFonts w:ascii="Arial" w:hAnsi="Arial" w:cs="Arial"/>
                <w:bCs/>
                <w:sz w:val="22"/>
                <w:szCs w:val="22"/>
              </w:rPr>
              <w:t>Crimes relevant to door supervision.</w:t>
            </w:r>
          </w:p>
          <w:p w14:paraId="585EC6C3" w14:textId="77777777" w:rsidR="00332A2A" w:rsidRDefault="00332A2A">
            <w:pPr>
              <w:pStyle w:val="ListParagraph"/>
              <w:numPr>
                <w:ilvl w:val="0"/>
                <w:numId w:val="6"/>
              </w:numPr>
              <w:rPr>
                <w:rFonts w:ascii="Arial" w:hAnsi="Arial" w:cs="Arial"/>
                <w:bCs/>
                <w:sz w:val="22"/>
                <w:szCs w:val="22"/>
              </w:rPr>
            </w:pPr>
            <w:r>
              <w:rPr>
                <w:rFonts w:ascii="Arial" w:hAnsi="Arial" w:cs="Arial"/>
                <w:bCs/>
                <w:sz w:val="22"/>
                <w:szCs w:val="22"/>
              </w:rPr>
              <w:t>How to conduct effective search procedures.</w:t>
            </w:r>
          </w:p>
          <w:p w14:paraId="60F2FC4F" w14:textId="64C6406F" w:rsidR="00332A2A" w:rsidRDefault="00332A2A">
            <w:pPr>
              <w:pStyle w:val="ListParagraph"/>
              <w:numPr>
                <w:ilvl w:val="0"/>
                <w:numId w:val="6"/>
              </w:numPr>
              <w:rPr>
                <w:rFonts w:ascii="Arial" w:hAnsi="Arial" w:cs="Arial"/>
                <w:bCs/>
                <w:sz w:val="22"/>
                <w:szCs w:val="22"/>
              </w:rPr>
            </w:pPr>
            <w:r>
              <w:rPr>
                <w:rFonts w:ascii="Arial" w:hAnsi="Arial" w:cs="Arial"/>
                <w:bCs/>
                <w:sz w:val="22"/>
                <w:szCs w:val="22"/>
              </w:rPr>
              <w:t>Drug misuse legislation, issues, and procedures relevant to the role of a door supervisor.</w:t>
            </w:r>
          </w:p>
          <w:p w14:paraId="723D1DBA" w14:textId="77777777" w:rsidR="00332A2A" w:rsidRDefault="00216746">
            <w:pPr>
              <w:pStyle w:val="ListParagraph"/>
              <w:numPr>
                <w:ilvl w:val="0"/>
                <w:numId w:val="6"/>
              </w:numPr>
              <w:rPr>
                <w:rFonts w:ascii="Arial" w:hAnsi="Arial" w:cs="Arial"/>
                <w:bCs/>
                <w:sz w:val="22"/>
                <w:szCs w:val="22"/>
              </w:rPr>
            </w:pPr>
            <w:r>
              <w:rPr>
                <w:rFonts w:ascii="Arial" w:hAnsi="Arial" w:cs="Arial"/>
                <w:bCs/>
                <w:sz w:val="22"/>
                <w:szCs w:val="22"/>
              </w:rPr>
              <w:t>Preservation of evidence relevant to the role of a door supervisor.</w:t>
            </w:r>
          </w:p>
          <w:p w14:paraId="2D508485" w14:textId="77777777" w:rsidR="00216746" w:rsidRDefault="00216746">
            <w:pPr>
              <w:pStyle w:val="ListParagraph"/>
              <w:numPr>
                <w:ilvl w:val="0"/>
                <w:numId w:val="6"/>
              </w:numPr>
              <w:rPr>
                <w:rFonts w:ascii="Arial" w:hAnsi="Arial" w:cs="Arial"/>
                <w:bCs/>
                <w:sz w:val="22"/>
                <w:szCs w:val="22"/>
              </w:rPr>
            </w:pPr>
            <w:r>
              <w:rPr>
                <w:rFonts w:ascii="Arial" w:hAnsi="Arial" w:cs="Arial"/>
                <w:bCs/>
                <w:sz w:val="22"/>
                <w:szCs w:val="22"/>
              </w:rPr>
              <w:t>Queue management and venue capacity responsibilities relevant to a door supervisor.</w:t>
            </w:r>
          </w:p>
          <w:p w14:paraId="75863845" w14:textId="77777777" w:rsidR="00216746" w:rsidRDefault="00216746">
            <w:pPr>
              <w:pStyle w:val="ListParagraph"/>
              <w:numPr>
                <w:ilvl w:val="0"/>
                <w:numId w:val="6"/>
              </w:numPr>
              <w:rPr>
                <w:rFonts w:ascii="Arial" w:hAnsi="Arial" w:cs="Arial"/>
                <w:bCs/>
                <w:sz w:val="22"/>
                <w:szCs w:val="22"/>
              </w:rPr>
            </w:pPr>
            <w:r>
              <w:rPr>
                <w:rFonts w:ascii="Arial" w:hAnsi="Arial" w:cs="Arial"/>
                <w:bCs/>
                <w:sz w:val="22"/>
                <w:szCs w:val="22"/>
              </w:rPr>
              <w:t>Equipment relevant to a door supervisor.</w:t>
            </w:r>
          </w:p>
          <w:p w14:paraId="2FCF4605" w14:textId="2AC57E2C" w:rsidR="00216746" w:rsidRPr="00D3055F" w:rsidRDefault="00216746" w:rsidP="00216746">
            <w:pPr>
              <w:pStyle w:val="ListParagraph"/>
              <w:rPr>
                <w:rFonts w:ascii="Arial" w:hAnsi="Arial" w:cs="Arial"/>
                <w:b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C49A3C5" w14:textId="77777777" w:rsidR="009F1CF4" w:rsidRDefault="009F1CF4" w:rsidP="009F1CF4">
            <w:pPr>
              <w:rPr>
                <w:rFonts w:ascii="Arial" w:hAnsi="Arial" w:cs="Arial"/>
                <w:bCs/>
                <w:sz w:val="22"/>
                <w:szCs w:val="22"/>
              </w:rPr>
            </w:pPr>
          </w:p>
          <w:p w14:paraId="4730F907" w14:textId="77777777" w:rsidR="003D5B6F" w:rsidRDefault="003D5B6F" w:rsidP="003D5B6F">
            <w:pPr>
              <w:rPr>
                <w:rFonts w:ascii="Arial" w:hAnsi="Arial" w:cs="Arial"/>
                <w:bCs/>
                <w:sz w:val="22"/>
                <w:szCs w:val="22"/>
              </w:rPr>
            </w:pPr>
            <w:r>
              <w:rPr>
                <w:rFonts w:ascii="Arial" w:hAnsi="Arial" w:cs="Arial"/>
                <w:bCs/>
                <w:sz w:val="22"/>
                <w:szCs w:val="22"/>
              </w:rPr>
              <w:t>Questions and Answers</w:t>
            </w:r>
          </w:p>
          <w:p w14:paraId="3CCE61E7" w14:textId="77777777" w:rsidR="003D5B6F" w:rsidRDefault="003D5B6F" w:rsidP="003D5B6F">
            <w:pPr>
              <w:rPr>
                <w:rFonts w:ascii="Arial" w:hAnsi="Arial" w:cs="Arial"/>
                <w:bCs/>
                <w:sz w:val="22"/>
                <w:szCs w:val="22"/>
              </w:rPr>
            </w:pPr>
            <w:r>
              <w:rPr>
                <w:rFonts w:ascii="Arial" w:hAnsi="Arial" w:cs="Arial"/>
                <w:bCs/>
                <w:sz w:val="22"/>
                <w:szCs w:val="22"/>
              </w:rPr>
              <w:t>Response to group discussions</w:t>
            </w:r>
          </w:p>
          <w:p w14:paraId="548EA505" w14:textId="77777777" w:rsidR="003D5B6F" w:rsidRDefault="003D5B6F" w:rsidP="003D5B6F">
            <w:pPr>
              <w:rPr>
                <w:rFonts w:ascii="Arial" w:hAnsi="Arial" w:cs="Arial"/>
                <w:bCs/>
                <w:sz w:val="22"/>
                <w:szCs w:val="22"/>
              </w:rPr>
            </w:pPr>
            <w:r>
              <w:rPr>
                <w:rFonts w:ascii="Arial" w:hAnsi="Arial" w:cs="Arial"/>
                <w:bCs/>
                <w:sz w:val="22"/>
                <w:szCs w:val="22"/>
              </w:rPr>
              <w:t>Observation of activity</w:t>
            </w:r>
          </w:p>
          <w:p w14:paraId="7F5DA34E" w14:textId="77777777" w:rsidR="003D5B6F" w:rsidRDefault="003D5B6F" w:rsidP="003D5B6F">
            <w:pPr>
              <w:rPr>
                <w:rFonts w:ascii="Arial" w:hAnsi="Arial" w:cs="Arial"/>
                <w:bCs/>
                <w:sz w:val="22"/>
                <w:szCs w:val="22"/>
              </w:rPr>
            </w:pPr>
            <w:r>
              <w:rPr>
                <w:rFonts w:ascii="Arial" w:hAnsi="Arial" w:cs="Arial"/>
                <w:bCs/>
                <w:sz w:val="22"/>
                <w:szCs w:val="22"/>
              </w:rPr>
              <w:t>Completion of task/activity</w:t>
            </w:r>
          </w:p>
          <w:p w14:paraId="789BBFC2" w14:textId="52CABFE8" w:rsidR="00624246" w:rsidRPr="00D3055F" w:rsidRDefault="00624246" w:rsidP="001C0000">
            <w:pPr>
              <w:rPr>
                <w:rFonts w:ascii="Arial" w:hAnsi="Arial" w:cs="Arial"/>
                <w:b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0F249D6" w14:textId="77777777" w:rsidR="009F1CF4" w:rsidRDefault="009F1CF4" w:rsidP="009F1CF4">
            <w:pPr>
              <w:rPr>
                <w:rFonts w:ascii="Arial" w:hAnsi="Arial" w:cs="Arial"/>
                <w:sz w:val="22"/>
                <w:szCs w:val="22"/>
              </w:rPr>
            </w:pPr>
          </w:p>
          <w:p w14:paraId="0FD7232D" w14:textId="2FF9FF95" w:rsidR="00447F33" w:rsidRPr="00D3055F" w:rsidRDefault="00447F33" w:rsidP="009F1CF4">
            <w:pPr>
              <w:rPr>
                <w:rFonts w:ascii="Arial" w:hAnsi="Arial" w:cs="Arial"/>
                <w:sz w:val="22"/>
                <w:szCs w:val="22"/>
              </w:rPr>
            </w:pPr>
            <w:r>
              <w:rPr>
                <w:rFonts w:ascii="Arial" w:hAnsi="Arial" w:cs="Arial"/>
                <w:sz w:val="22"/>
                <w:szCs w:val="22"/>
              </w:rPr>
              <w:t xml:space="preserve">Respecting </w:t>
            </w:r>
            <w:r w:rsidR="001C0813">
              <w:rPr>
                <w:rFonts w:ascii="Arial" w:hAnsi="Arial" w:cs="Arial"/>
                <w:sz w:val="22"/>
                <w:szCs w:val="22"/>
              </w:rPr>
              <w:t>others’</w:t>
            </w:r>
            <w:r>
              <w:rPr>
                <w:rFonts w:ascii="Arial" w:hAnsi="Arial" w:cs="Arial"/>
                <w:sz w:val="22"/>
                <w:szCs w:val="22"/>
              </w:rPr>
              <w:t xml:space="preserve"> views</w:t>
            </w:r>
          </w:p>
        </w:tc>
        <w:tc>
          <w:tcPr>
            <w:tcW w:w="2408" w:type="dxa"/>
            <w:tcBorders>
              <w:top w:val="single" w:sz="4" w:space="0" w:color="auto"/>
              <w:left w:val="single" w:sz="4" w:space="0" w:color="auto"/>
              <w:bottom w:val="single" w:sz="4" w:space="0" w:color="auto"/>
              <w:right w:val="single" w:sz="4" w:space="0" w:color="auto"/>
            </w:tcBorders>
          </w:tcPr>
          <w:p w14:paraId="48D35DB0" w14:textId="77777777" w:rsidR="009F1CF4" w:rsidRPr="00D3055F" w:rsidRDefault="009F1CF4" w:rsidP="009F1CF4">
            <w:pPr>
              <w:rPr>
                <w:rFonts w:ascii="Arial" w:hAnsi="Arial" w:cs="Arial"/>
                <w:bCs/>
                <w:sz w:val="22"/>
                <w:szCs w:val="22"/>
              </w:rPr>
            </w:pPr>
          </w:p>
          <w:p w14:paraId="447F8B4C" w14:textId="7FCDB671" w:rsidR="009F1CF4" w:rsidRDefault="00447F33" w:rsidP="009F1CF4">
            <w:pPr>
              <w:rPr>
                <w:rFonts w:ascii="Arial" w:hAnsi="Arial" w:cs="Arial"/>
                <w:bCs/>
                <w:sz w:val="22"/>
                <w:szCs w:val="22"/>
              </w:rPr>
            </w:pPr>
            <w:r>
              <w:rPr>
                <w:rFonts w:ascii="Arial" w:hAnsi="Arial" w:cs="Arial"/>
                <w:bCs/>
                <w:sz w:val="22"/>
                <w:szCs w:val="22"/>
              </w:rPr>
              <w:t>Research skills</w:t>
            </w:r>
          </w:p>
          <w:p w14:paraId="0A186E6A" w14:textId="0B392CCA" w:rsidR="00447F33" w:rsidRPr="00D3055F" w:rsidRDefault="00641566" w:rsidP="009F1CF4">
            <w:pPr>
              <w:rPr>
                <w:rFonts w:ascii="Arial" w:hAnsi="Arial" w:cs="Arial"/>
                <w:bCs/>
                <w:sz w:val="22"/>
                <w:szCs w:val="22"/>
              </w:rPr>
            </w:pPr>
            <w:r>
              <w:rPr>
                <w:rFonts w:ascii="Arial" w:hAnsi="Arial" w:cs="Arial"/>
                <w:bCs/>
                <w:sz w:val="22"/>
                <w:szCs w:val="22"/>
              </w:rPr>
              <w:t>Reading, writing, speaking, and listening</w:t>
            </w:r>
            <w:r w:rsidRPr="00D3055F">
              <w:rPr>
                <w:rFonts w:ascii="Arial" w:hAnsi="Arial" w:cs="Arial"/>
                <w:bCs/>
                <w:sz w:val="22"/>
                <w:szCs w:val="22"/>
              </w:rPr>
              <w:t xml:space="preserve"> </w:t>
            </w:r>
          </w:p>
        </w:tc>
      </w:tr>
      <w:tr w:rsidR="009F1CF4" w14:paraId="6DA20441" w14:textId="77777777" w:rsidTr="00621D37">
        <w:tc>
          <w:tcPr>
            <w:tcW w:w="596" w:type="dxa"/>
            <w:tcBorders>
              <w:top w:val="single" w:sz="4" w:space="0" w:color="auto"/>
              <w:left w:val="single" w:sz="4" w:space="0" w:color="auto"/>
              <w:bottom w:val="single" w:sz="4" w:space="0" w:color="auto"/>
              <w:right w:val="single" w:sz="4" w:space="0" w:color="auto"/>
            </w:tcBorders>
          </w:tcPr>
          <w:p w14:paraId="26F7EA9F" w14:textId="77777777" w:rsidR="009F1CF4" w:rsidRPr="00C62692" w:rsidRDefault="009F1CF4" w:rsidP="009F1CF4">
            <w:pPr>
              <w:rPr>
                <w:rFonts w:ascii="Arial" w:hAnsi="Arial" w:cs="Arial"/>
                <w:sz w:val="22"/>
                <w:szCs w:val="22"/>
              </w:rPr>
            </w:pPr>
          </w:p>
          <w:p w14:paraId="67A3E81C" w14:textId="211EBCE6" w:rsidR="009F1CF4" w:rsidRPr="00C62692" w:rsidRDefault="002C5FA7" w:rsidP="009F1CF4">
            <w:pPr>
              <w:rPr>
                <w:rFonts w:ascii="Arial" w:hAnsi="Arial" w:cs="Arial"/>
                <w:b/>
                <w:sz w:val="22"/>
                <w:szCs w:val="22"/>
              </w:rPr>
            </w:pPr>
            <w:r>
              <w:rPr>
                <w:rFonts w:ascii="Arial" w:hAnsi="Arial" w:cs="Arial"/>
                <w:b/>
                <w:sz w:val="22"/>
                <w:szCs w:val="22"/>
              </w:rPr>
              <w:t>2</w:t>
            </w:r>
          </w:p>
        </w:tc>
        <w:tc>
          <w:tcPr>
            <w:tcW w:w="7372" w:type="dxa"/>
            <w:tcBorders>
              <w:top w:val="single" w:sz="4" w:space="0" w:color="auto"/>
              <w:left w:val="single" w:sz="4" w:space="0" w:color="auto"/>
              <w:bottom w:val="single" w:sz="4" w:space="0" w:color="auto"/>
              <w:right w:val="single" w:sz="4" w:space="0" w:color="auto"/>
            </w:tcBorders>
          </w:tcPr>
          <w:p w14:paraId="723AE440" w14:textId="77777777" w:rsidR="009F1CF4" w:rsidRDefault="009F1CF4" w:rsidP="003B6B23">
            <w:pPr>
              <w:rPr>
                <w:rFonts w:ascii="Arial" w:hAnsi="Arial" w:cs="Arial"/>
                <w:b/>
                <w:sz w:val="22"/>
                <w:szCs w:val="22"/>
              </w:rPr>
            </w:pPr>
          </w:p>
          <w:p w14:paraId="03301572" w14:textId="77548119" w:rsidR="00924697" w:rsidRDefault="00063F56" w:rsidP="003B6B23">
            <w:pPr>
              <w:rPr>
                <w:rFonts w:ascii="Arial" w:hAnsi="Arial" w:cs="Arial"/>
                <w:bCs/>
                <w:sz w:val="22"/>
                <w:szCs w:val="22"/>
              </w:rPr>
            </w:pPr>
            <w:r>
              <w:rPr>
                <w:rFonts w:ascii="Arial" w:hAnsi="Arial" w:cs="Arial"/>
                <w:bCs/>
                <w:sz w:val="22"/>
                <w:szCs w:val="22"/>
              </w:rPr>
              <w:t xml:space="preserve">Session 3 </w:t>
            </w:r>
            <w:r w:rsidR="007202C0">
              <w:rPr>
                <w:rFonts w:ascii="Arial" w:hAnsi="Arial" w:cs="Arial"/>
                <w:bCs/>
                <w:sz w:val="22"/>
                <w:szCs w:val="22"/>
              </w:rPr>
              <w:t>–</w:t>
            </w:r>
            <w:r>
              <w:rPr>
                <w:rFonts w:ascii="Arial" w:hAnsi="Arial" w:cs="Arial"/>
                <w:bCs/>
                <w:sz w:val="22"/>
                <w:szCs w:val="22"/>
              </w:rPr>
              <w:t xml:space="preserve"> </w:t>
            </w:r>
            <w:r w:rsidR="00A13F83">
              <w:rPr>
                <w:rFonts w:ascii="Arial" w:hAnsi="Arial" w:cs="Arial"/>
                <w:bCs/>
                <w:sz w:val="22"/>
                <w:szCs w:val="22"/>
              </w:rPr>
              <w:t>Application of conflict management in the private security industry</w:t>
            </w:r>
          </w:p>
          <w:p w14:paraId="6F312BD7" w14:textId="4C6BD50F" w:rsidR="00DE1CBC" w:rsidRDefault="00DE1CBC" w:rsidP="003B6B23">
            <w:pPr>
              <w:rPr>
                <w:rFonts w:ascii="Arial" w:hAnsi="Arial" w:cs="Arial"/>
                <w:bCs/>
                <w:sz w:val="22"/>
                <w:szCs w:val="22"/>
              </w:rPr>
            </w:pPr>
          </w:p>
          <w:p w14:paraId="6C169B4E" w14:textId="77777777" w:rsidR="003A0344" w:rsidRPr="00281BF9" w:rsidRDefault="00281BF9">
            <w:pPr>
              <w:pStyle w:val="ListParagraph"/>
              <w:numPr>
                <w:ilvl w:val="0"/>
                <w:numId w:val="7"/>
              </w:numPr>
              <w:rPr>
                <w:rFonts w:ascii="Arial" w:hAnsi="Arial" w:cs="Arial"/>
                <w:b/>
                <w:sz w:val="22"/>
                <w:szCs w:val="22"/>
              </w:rPr>
            </w:pPr>
            <w:r>
              <w:rPr>
                <w:rFonts w:ascii="Arial" w:hAnsi="Arial" w:cs="Arial"/>
                <w:bCs/>
                <w:sz w:val="22"/>
                <w:szCs w:val="22"/>
              </w:rPr>
              <w:t>The principles of conflict management appropriate to the role.</w:t>
            </w:r>
          </w:p>
          <w:p w14:paraId="6937AE72" w14:textId="77777777" w:rsidR="00281BF9" w:rsidRPr="00281BF9" w:rsidRDefault="00281BF9">
            <w:pPr>
              <w:pStyle w:val="ListParagraph"/>
              <w:numPr>
                <w:ilvl w:val="0"/>
                <w:numId w:val="7"/>
              </w:numPr>
              <w:rPr>
                <w:rFonts w:ascii="Arial" w:hAnsi="Arial" w:cs="Arial"/>
                <w:b/>
                <w:sz w:val="22"/>
                <w:szCs w:val="22"/>
              </w:rPr>
            </w:pPr>
            <w:r>
              <w:rPr>
                <w:rFonts w:ascii="Arial" w:hAnsi="Arial" w:cs="Arial"/>
                <w:bCs/>
                <w:sz w:val="22"/>
                <w:szCs w:val="22"/>
              </w:rPr>
              <w:lastRenderedPageBreak/>
              <w:t>How to recognise, assess and reduce risk in conflict situations.</w:t>
            </w:r>
          </w:p>
          <w:p w14:paraId="2B0B58D9" w14:textId="6453B550" w:rsidR="00281BF9" w:rsidRPr="00281BF9" w:rsidRDefault="00281BF9">
            <w:pPr>
              <w:pStyle w:val="ListParagraph"/>
              <w:numPr>
                <w:ilvl w:val="0"/>
                <w:numId w:val="7"/>
              </w:numPr>
              <w:rPr>
                <w:rFonts w:ascii="Arial" w:hAnsi="Arial" w:cs="Arial"/>
                <w:b/>
                <w:sz w:val="22"/>
                <w:szCs w:val="22"/>
              </w:rPr>
            </w:pPr>
            <w:r>
              <w:rPr>
                <w:rFonts w:ascii="Arial" w:hAnsi="Arial" w:cs="Arial"/>
                <w:bCs/>
                <w:sz w:val="22"/>
                <w:szCs w:val="22"/>
              </w:rPr>
              <w:t xml:space="preserve">The use of </w:t>
            </w:r>
            <w:r w:rsidR="00E32A9E">
              <w:rPr>
                <w:rFonts w:ascii="Arial" w:hAnsi="Arial" w:cs="Arial"/>
                <w:bCs/>
                <w:sz w:val="22"/>
                <w:szCs w:val="22"/>
              </w:rPr>
              <w:t>problem-solving</w:t>
            </w:r>
            <w:r>
              <w:rPr>
                <w:rFonts w:ascii="Arial" w:hAnsi="Arial" w:cs="Arial"/>
                <w:bCs/>
                <w:sz w:val="22"/>
                <w:szCs w:val="22"/>
              </w:rPr>
              <w:t xml:space="preserve"> techniques when resolving conflict.</w:t>
            </w:r>
          </w:p>
          <w:p w14:paraId="648090C0" w14:textId="77777777" w:rsidR="00281BF9" w:rsidRPr="00E32A9E" w:rsidRDefault="00E32A9E">
            <w:pPr>
              <w:pStyle w:val="ListParagraph"/>
              <w:numPr>
                <w:ilvl w:val="0"/>
                <w:numId w:val="7"/>
              </w:numPr>
              <w:rPr>
                <w:rFonts w:ascii="Arial" w:hAnsi="Arial" w:cs="Arial"/>
                <w:b/>
                <w:sz w:val="22"/>
                <w:szCs w:val="22"/>
              </w:rPr>
            </w:pPr>
            <w:r>
              <w:rPr>
                <w:rFonts w:ascii="Arial" w:hAnsi="Arial" w:cs="Arial"/>
                <w:bCs/>
                <w:sz w:val="22"/>
                <w:szCs w:val="22"/>
              </w:rPr>
              <w:t>How to communicate to de-escalate conflict.</w:t>
            </w:r>
          </w:p>
          <w:p w14:paraId="753303E7" w14:textId="7B14B56A" w:rsidR="00E32A9E" w:rsidRPr="00C62692" w:rsidRDefault="00E32A9E" w:rsidP="00E32A9E">
            <w:pPr>
              <w:pStyle w:val="ListParagraph"/>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0D30BFE" w14:textId="77777777" w:rsidR="009F1CF4" w:rsidRDefault="009F1CF4" w:rsidP="009F1CF4">
            <w:pPr>
              <w:rPr>
                <w:rFonts w:ascii="Arial" w:hAnsi="Arial" w:cs="Arial"/>
                <w:sz w:val="22"/>
                <w:szCs w:val="22"/>
              </w:rPr>
            </w:pPr>
          </w:p>
          <w:p w14:paraId="05016EBA" w14:textId="20A1DD29" w:rsidR="001C0813" w:rsidRDefault="001C0000" w:rsidP="009F1CF4">
            <w:pPr>
              <w:rPr>
                <w:rFonts w:ascii="Arial" w:hAnsi="Arial" w:cs="Arial"/>
                <w:sz w:val="22"/>
                <w:szCs w:val="22"/>
              </w:rPr>
            </w:pPr>
            <w:r>
              <w:rPr>
                <w:rFonts w:ascii="Arial" w:hAnsi="Arial" w:cs="Arial"/>
                <w:sz w:val="22"/>
                <w:szCs w:val="22"/>
              </w:rPr>
              <w:t>Scenario/Role Play</w:t>
            </w:r>
          </w:p>
          <w:p w14:paraId="75FECC97" w14:textId="69C10BEF" w:rsidR="001C0813" w:rsidRDefault="003A0344" w:rsidP="009F1CF4">
            <w:pPr>
              <w:rPr>
                <w:rFonts w:ascii="Arial" w:hAnsi="Arial" w:cs="Arial"/>
                <w:sz w:val="22"/>
                <w:szCs w:val="22"/>
              </w:rPr>
            </w:pPr>
            <w:r>
              <w:rPr>
                <w:rFonts w:ascii="Arial" w:hAnsi="Arial" w:cs="Arial"/>
                <w:sz w:val="22"/>
                <w:szCs w:val="22"/>
              </w:rPr>
              <w:t>Response to group discussions</w:t>
            </w:r>
          </w:p>
          <w:p w14:paraId="22568A26" w14:textId="5017C8B1" w:rsidR="0017211A" w:rsidRDefault="0017211A" w:rsidP="009F1CF4">
            <w:pPr>
              <w:rPr>
                <w:rFonts w:ascii="Arial" w:hAnsi="Arial" w:cs="Arial"/>
                <w:sz w:val="22"/>
                <w:szCs w:val="22"/>
              </w:rPr>
            </w:pPr>
            <w:r>
              <w:rPr>
                <w:rFonts w:ascii="Arial" w:hAnsi="Arial" w:cs="Arial"/>
                <w:sz w:val="22"/>
                <w:szCs w:val="22"/>
              </w:rPr>
              <w:t>Observation of activity</w:t>
            </w:r>
          </w:p>
          <w:p w14:paraId="3B7B08E4" w14:textId="04296466" w:rsidR="0017211A" w:rsidRDefault="0017211A" w:rsidP="009F1CF4">
            <w:pPr>
              <w:rPr>
                <w:rFonts w:ascii="Arial" w:hAnsi="Arial" w:cs="Arial"/>
                <w:sz w:val="22"/>
                <w:szCs w:val="22"/>
              </w:rPr>
            </w:pPr>
            <w:r>
              <w:rPr>
                <w:rFonts w:ascii="Arial" w:hAnsi="Arial" w:cs="Arial"/>
                <w:sz w:val="22"/>
                <w:szCs w:val="22"/>
              </w:rPr>
              <w:lastRenderedPageBreak/>
              <w:t>Completion of task/activity</w:t>
            </w:r>
          </w:p>
          <w:p w14:paraId="27E7400D" w14:textId="0D22A430" w:rsidR="001C0813" w:rsidRPr="00C62692" w:rsidRDefault="001C0813" w:rsidP="001C0000">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C78B42C" w14:textId="77777777" w:rsidR="009F1CF4" w:rsidRDefault="009F1CF4" w:rsidP="003B6B23">
            <w:pPr>
              <w:rPr>
                <w:rFonts w:ascii="Arial" w:hAnsi="Arial" w:cs="Arial"/>
                <w:b/>
                <w:sz w:val="22"/>
                <w:szCs w:val="22"/>
              </w:rPr>
            </w:pPr>
          </w:p>
          <w:p w14:paraId="40823E81" w14:textId="77777777" w:rsidR="001C0813" w:rsidRDefault="001C0813" w:rsidP="003B6B23">
            <w:pPr>
              <w:rPr>
                <w:rFonts w:ascii="Arial" w:hAnsi="Arial" w:cs="Arial"/>
                <w:bCs/>
                <w:sz w:val="22"/>
                <w:szCs w:val="22"/>
              </w:rPr>
            </w:pPr>
            <w:r>
              <w:rPr>
                <w:rFonts w:ascii="Arial" w:hAnsi="Arial" w:cs="Arial"/>
                <w:bCs/>
                <w:sz w:val="22"/>
                <w:szCs w:val="22"/>
              </w:rPr>
              <w:t>Respecting others knowledge and skills</w:t>
            </w:r>
          </w:p>
          <w:p w14:paraId="505E79B6" w14:textId="5ABDDADD" w:rsidR="001C0813" w:rsidRPr="001C0813" w:rsidRDefault="001C0813" w:rsidP="003B6B23">
            <w:pPr>
              <w:rPr>
                <w:rFonts w:ascii="Arial" w:hAnsi="Arial" w:cs="Arial"/>
                <w:bCs/>
                <w:sz w:val="22"/>
                <w:szCs w:val="22"/>
              </w:rPr>
            </w:pPr>
          </w:p>
        </w:tc>
        <w:tc>
          <w:tcPr>
            <w:tcW w:w="2408" w:type="dxa"/>
            <w:tcBorders>
              <w:top w:val="single" w:sz="4" w:space="0" w:color="auto"/>
              <w:left w:val="single" w:sz="4" w:space="0" w:color="auto"/>
              <w:bottom w:val="single" w:sz="4" w:space="0" w:color="auto"/>
              <w:right w:val="single" w:sz="4" w:space="0" w:color="auto"/>
            </w:tcBorders>
          </w:tcPr>
          <w:p w14:paraId="04726D23" w14:textId="34D185A6" w:rsidR="009F1CF4" w:rsidRPr="00C62692" w:rsidRDefault="009F1CF4" w:rsidP="009F1CF4">
            <w:pPr>
              <w:rPr>
                <w:rFonts w:ascii="Arial" w:hAnsi="Arial" w:cs="Arial"/>
                <w:bCs/>
                <w:sz w:val="22"/>
                <w:szCs w:val="22"/>
              </w:rPr>
            </w:pPr>
          </w:p>
          <w:p w14:paraId="6D90F8B4" w14:textId="1ABC64EE" w:rsidR="009F1CF4" w:rsidRPr="00C62692" w:rsidRDefault="00641566" w:rsidP="003B6B23">
            <w:pPr>
              <w:rPr>
                <w:rFonts w:ascii="Arial" w:hAnsi="Arial" w:cs="Arial"/>
                <w:bCs/>
                <w:sz w:val="22"/>
                <w:szCs w:val="22"/>
              </w:rPr>
            </w:pPr>
            <w:r>
              <w:rPr>
                <w:rFonts w:ascii="Arial" w:hAnsi="Arial" w:cs="Arial"/>
                <w:bCs/>
                <w:sz w:val="22"/>
                <w:szCs w:val="22"/>
              </w:rPr>
              <w:t xml:space="preserve">Reading, writing, speaking, and listening </w:t>
            </w:r>
            <w:r w:rsidR="00621EFC">
              <w:rPr>
                <w:rFonts w:ascii="Arial" w:hAnsi="Arial" w:cs="Arial"/>
                <w:bCs/>
                <w:sz w:val="22"/>
                <w:szCs w:val="22"/>
              </w:rPr>
              <w:t>Writing skills</w:t>
            </w:r>
          </w:p>
        </w:tc>
      </w:tr>
      <w:tr w:rsidR="009F1CF4" w14:paraId="6245DA38" w14:textId="77777777" w:rsidTr="00621D37">
        <w:tc>
          <w:tcPr>
            <w:tcW w:w="596" w:type="dxa"/>
            <w:tcBorders>
              <w:top w:val="single" w:sz="4" w:space="0" w:color="auto"/>
              <w:left w:val="single" w:sz="4" w:space="0" w:color="auto"/>
              <w:bottom w:val="single" w:sz="4" w:space="0" w:color="auto"/>
              <w:right w:val="single" w:sz="4" w:space="0" w:color="auto"/>
            </w:tcBorders>
          </w:tcPr>
          <w:p w14:paraId="226FCCE1" w14:textId="47FA4A19" w:rsidR="009F1CF4" w:rsidRPr="00C62692" w:rsidRDefault="009F1CF4" w:rsidP="009F1CF4">
            <w:pPr>
              <w:rPr>
                <w:rFonts w:ascii="Arial" w:hAnsi="Arial" w:cs="Arial"/>
                <w:sz w:val="22"/>
                <w:szCs w:val="22"/>
              </w:rPr>
            </w:pPr>
          </w:p>
          <w:p w14:paraId="7C86D49F" w14:textId="75D5CDA8" w:rsidR="009F1CF4" w:rsidRPr="00C62692" w:rsidRDefault="002C5FA7" w:rsidP="009F1CF4">
            <w:pPr>
              <w:rPr>
                <w:rFonts w:ascii="Arial" w:hAnsi="Arial" w:cs="Arial"/>
                <w:bCs/>
                <w:sz w:val="22"/>
                <w:szCs w:val="22"/>
              </w:rPr>
            </w:pPr>
            <w:r>
              <w:rPr>
                <w:rFonts w:ascii="Arial" w:hAnsi="Arial" w:cs="Arial"/>
                <w:bCs/>
                <w:sz w:val="22"/>
                <w:szCs w:val="22"/>
              </w:rPr>
              <w:t>2</w:t>
            </w:r>
          </w:p>
        </w:tc>
        <w:tc>
          <w:tcPr>
            <w:tcW w:w="7372" w:type="dxa"/>
            <w:tcBorders>
              <w:top w:val="single" w:sz="4" w:space="0" w:color="auto"/>
              <w:left w:val="single" w:sz="4" w:space="0" w:color="auto"/>
              <w:bottom w:val="single" w:sz="4" w:space="0" w:color="auto"/>
              <w:right w:val="single" w:sz="4" w:space="0" w:color="auto"/>
            </w:tcBorders>
          </w:tcPr>
          <w:p w14:paraId="01C67158" w14:textId="77777777" w:rsidR="009F1CF4" w:rsidRDefault="009F1CF4" w:rsidP="009F1CF4">
            <w:pPr>
              <w:rPr>
                <w:rFonts w:ascii="Arial" w:hAnsi="Arial" w:cs="Arial"/>
                <w:bCs/>
                <w:sz w:val="22"/>
                <w:szCs w:val="22"/>
              </w:rPr>
            </w:pPr>
          </w:p>
          <w:p w14:paraId="6B846BA8" w14:textId="04C0B690" w:rsidR="009F1CF4" w:rsidRDefault="007202C0" w:rsidP="009F1CF4">
            <w:pPr>
              <w:rPr>
                <w:rFonts w:ascii="Arial" w:hAnsi="Arial" w:cs="Arial"/>
                <w:bCs/>
                <w:sz w:val="22"/>
                <w:szCs w:val="22"/>
              </w:rPr>
            </w:pPr>
            <w:r>
              <w:rPr>
                <w:rFonts w:ascii="Arial" w:hAnsi="Arial" w:cs="Arial"/>
                <w:bCs/>
                <w:sz w:val="22"/>
                <w:szCs w:val="22"/>
              </w:rPr>
              <w:t xml:space="preserve">Session 4 </w:t>
            </w:r>
            <w:r w:rsidR="003A2B57">
              <w:rPr>
                <w:rFonts w:ascii="Arial" w:hAnsi="Arial" w:cs="Arial"/>
                <w:bCs/>
                <w:sz w:val="22"/>
                <w:szCs w:val="22"/>
              </w:rPr>
              <w:t>–</w:t>
            </w:r>
            <w:r>
              <w:rPr>
                <w:rFonts w:ascii="Arial" w:hAnsi="Arial" w:cs="Arial"/>
                <w:bCs/>
                <w:sz w:val="22"/>
                <w:szCs w:val="22"/>
              </w:rPr>
              <w:t xml:space="preserve"> </w:t>
            </w:r>
            <w:r w:rsidR="00A13F83">
              <w:rPr>
                <w:rFonts w:ascii="Arial" w:hAnsi="Arial" w:cs="Arial"/>
                <w:bCs/>
                <w:sz w:val="22"/>
                <w:szCs w:val="22"/>
              </w:rPr>
              <w:t>Application of physical intervention skills in the private security industry</w:t>
            </w:r>
          </w:p>
          <w:p w14:paraId="5B743842" w14:textId="149F166B" w:rsidR="00551BA1" w:rsidRDefault="00551BA1" w:rsidP="009F1CF4">
            <w:pPr>
              <w:rPr>
                <w:rFonts w:ascii="Arial" w:hAnsi="Arial" w:cs="Arial"/>
                <w:bCs/>
                <w:sz w:val="22"/>
                <w:szCs w:val="22"/>
              </w:rPr>
            </w:pPr>
          </w:p>
          <w:p w14:paraId="7595C782" w14:textId="0E13CA1B" w:rsidR="00DF6E35" w:rsidRDefault="00E32A9E">
            <w:pPr>
              <w:pStyle w:val="ListParagraph"/>
              <w:numPr>
                <w:ilvl w:val="0"/>
                <w:numId w:val="9"/>
              </w:numPr>
              <w:rPr>
                <w:rFonts w:ascii="Arial" w:hAnsi="Arial" w:cs="Arial"/>
                <w:bCs/>
                <w:sz w:val="22"/>
                <w:szCs w:val="22"/>
              </w:rPr>
            </w:pPr>
            <w:r>
              <w:rPr>
                <w:rFonts w:ascii="Arial" w:hAnsi="Arial" w:cs="Arial"/>
                <w:bCs/>
                <w:sz w:val="22"/>
                <w:szCs w:val="22"/>
              </w:rPr>
              <w:t>Physical interventions and the implications of their use.</w:t>
            </w:r>
          </w:p>
          <w:p w14:paraId="176EEB47" w14:textId="77777777" w:rsidR="00E32A9E" w:rsidRDefault="00E32A9E">
            <w:pPr>
              <w:pStyle w:val="ListParagraph"/>
              <w:numPr>
                <w:ilvl w:val="0"/>
                <w:numId w:val="9"/>
              </w:numPr>
              <w:rPr>
                <w:rFonts w:ascii="Arial" w:hAnsi="Arial" w:cs="Arial"/>
                <w:bCs/>
                <w:sz w:val="22"/>
                <w:szCs w:val="22"/>
              </w:rPr>
            </w:pPr>
            <w:r>
              <w:rPr>
                <w:rFonts w:ascii="Arial" w:hAnsi="Arial" w:cs="Arial"/>
                <w:bCs/>
                <w:sz w:val="22"/>
                <w:szCs w:val="22"/>
              </w:rPr>
              <w:t>The risks associated with using physical intervention.</w:t>
            </w:r>
          </w:p>
          <w:p w14:paraId="69A84058" w14:textId="77777777" w:rsidR="00E32A9E" w:rsidRDefault="00E32A9E">
            <w:pPr>
              <w:pStyle w:val="ListParagraph"/>
              <w:numPr>
                <w:ilvl w:val="0"/>
                <w:numId w:val="9"/>
              </w:numPr>
              <w:rPr>
                <w:rFonts w:ascii="Arial" w:hAnsi="Arial" w:cs="Arial"/>
                <w:bCs/>
                <w:sz w:val="22"/>
                <w:szCs w:val="22"/>
              </w:rPr>
            </w:pPr>
            <w:r>
              <w:rPr>
                <w:rFonts w:ascii="Arial" w:hAnsi="Arial" w:cs="Arial"/>
                <w:bCs/>
                <w:sz w:val="22"/>
                <w:szCs w:val="22"/>
              </w:rPr>
              <w:t>How to reduce the risk associated with physical intervention.</w:t>
            </w:r>
          </w:p>
          <w:p w14:paraId="28AD4EF1" w14:textId="77777777" w:rsidR="00E32A9E" w:rsidRDefault="00E32A9E">
            <w:pPr>
              <w:pStyle w:val="ListParagraph"/>
              <w:numPr>
                <w:ilvl w:val="0"/>
                <w:numId w:val="9"/>
              </w:numPr>
              <w:rPr>
                <w:rFonts w:ascii="Arial" w:hAnsi="Arial" w:cs="Arial"/>
                <w:bCs/>
                <w:sz w:val="22"/>
                <w:szCs w:val="22"/>
              </w:rPr>
            </w:pPr>
            <w:r>
              <w:rPr>
                <w:rFonts w:ascii="Arial" w:hAnsi="Arial" w:cs="Arial"/>
                <w:bCs/>
                <w:sz w:val="22"/>
                <w:szCs w:val="22"/>
              </w:rPr>
              <w:t>Demonstrate using physical skills to protect the learner and the others.</w:t>
            </w:r>
          </w:p>
          <w:p w14:paraId="581FE374" w14:textId="0C36A5D9" w:rsidR="00E32A9E" w:rsidRDefault="00E32A9E">
            <w:pPr>
              <w:pStyle w:val="ListParagraph"/>
              <w:numPr>
                <w:ilvl w:val="0"/>
                <w:numId w:val="9"/>
              </w:numPr>
              <w:rPr>
                <w:rFonts w:ascii="Arial" w:hAnsi="Arial" w:cs="Arial"/>
                <w:bCs/>
                <w:sz w:val="22"/>
                <w:szCs w:val="22"/>
              </w:rPr>
            </w:pPr>
            <w:r>
              <w:rPr>
                <w:rFonts w:ascii="Arial" w:hAnsi="Arial" w:cs="Arial"/>
                <w:bCs/>
                <w:sz w:val="22"/>
                <w:szCs w:val="22"/>
              </w:rPr>
              <w:t>Demonstrate how to use non-pain compliant standing, holding and escorting techniques.</w:t>
            </w:r>
          </w:p>
          <w:p w14:paraId="6B78AE26" w14:textId="6672AB3B" w:rsidR="00E32A9E" w:rsidRPr="00C62692" w:rsidRDefault="00E32A9E" w:rsidP="00E32A9E">
            <w:pPr>
              <w:pStyle w:val="ListParagraph"/>
              <w:rPr>
                <w:rFonts w:ascii="Arial" w:hAnsi="Arial" w:cs="Arial"/>
                <w:b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3ABCECC" w14:textId="6B4FD54A" w:rsidR="00B606EB" w:rsidRDefault="00B606EB" w:rsidP="003B6B23">
            <w:pPr>
              <w:rPr>
                <w:rFonts w:ascii="Arial" w:hAnsi="Arial" w:cs="Arial"/>
                <w:bCs/>
                <w:sz w:val="22"/>
                <w:szCs w:val="22"/>
              </w:rPr>
            </w:pPr>
          </w:p>
          <w:p w14:paraId="42D24230" w14:textId="6B8FB103" w:rsidR="001C0000" w:rsidRDefault="001C0000" w:rsidP="003B6B23">
            <w:pPr>
              <w:rPr>
                <w:rFonts w:ascii="Arial" w:hAnsi="Arial" w:cs="Arial"/>
                <w:bCs/>
                <w:sz w:val="22"/>
                <w:szCs w:val="22"/>
              </w:rPr>
            </w:pPr>
            <w:r>
              <w:rPr>
                <w:rFonts w:ascii="Arial" w:hAnsi="Arial" w:cs="Arial"/>
                <w:bCs/>
                <w:sz w:val="22"/>
                <w:szCs w:val="22"/>
              </w:rPr>
              <w:t>Scenario/Role Play</w:t>
            </w:r>
          </w:p>
          <w:p w14:paraId="70B66414" w14:textId="7CAE391F" w:rsidR="00B606EB" w:rsidRDefault="00B606EB" w:rsidP="003B6B23">
            <w:pPr>
              <w:rPr>
                <w:rFonts w:ascii="Arial" w:hAnsi="Arial" w:cs="Arial"/>
                <w:bCs/>
                <w:sz w:val="22"/>
                <w:szCs w:val="22"/>
              </w:rPr>
            </w:pPr>
            <w:r>
              <w:rPr>
                <w:rFonts w:ascii="Arial" w:hAnsi="Arial" w:cs="Arial"/>
                <w:bCs/>
                <w:sz w:val="22"/>
                <w:szCs w:val="22"/>
              </w:rPr>
              <w:t>Response to group discussion</w:t>
            </w:r>
          </w:p>
          <w:p w14:paraId="5234A69F" w14:textId="12D92FD2" w:rsidR="00B606EB" w:rsidRDefault="00B606EB" w:rsidP="003B6B23">
            <w:pPr>
              <w:rPr>
                <w:rFonts w:ascii="Arial" w:hAnsi="Arial" w:cs="Arial"/>
                <w:bCs/>
                <w:sz w:val="22"/>
                <w:szCs w:val="22"/>
              </w:rPr>
            </w:pPr>
            <w:r>
              <w:rPr>
                <w:rFonts w:ascii="Arial" w:hAnsi="Arial" w:cs="Arial"/>
                <w:bCs/>
                <w:sz w:val="22"/>
                <w:szCs w:val="22"/>
              </w:rPr>
              <w:t>Completion of task/activity</w:t>
            </w:r>
          </w:p>
          <w:p w14:paraId="310C5086" w14:textId="7F4A5603" w:rsidR="00B606EB" w:rsidRDefault="00B606EB" w:rsidP="003B6B23">
            <w:pPr>
              <w:rPr>
                <w:rFonts w:ascii="Arial" w:hAnsi="Arial" w:cs="Arial"/>
                <w:bCs/>
                <w:sz w:val="22"/>
                <w:szCs w:val="22"/>
              </w:rPr>
            </w:pPr>
            <w:r>
              <w:rPr>
                <w:rFonts w:ascii="Arial" w:hAnsi="Arial" w:cs="Arial"/>
                <w:bCs/>
                <w:sz w:val="22"/>
                <w:szCs w:val="22"/>
              </w:rPr>
              <w:t>Observation of activity</w:t>
            </w:r>
          </w:p>
          <w:p w14:paraId="4A3BD482" w14:textId="5871E004" w:rsidR="00B606EB" w:rsidRPr="00C62692" w:rsidRDefault="00B606EB" w:rsidP="001C0000">
            <w:pPr>
              <w:rPr>
                <w:rFonts w:ascii="Arial" w:hAnsi="Arial" w:cs="Arial"/>
                <w:b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AFEA378" w14:textId="77777777" w:rsidR="009F1CF4" w:rsidRDefault="009F1CF4" w:rsidP="003B6B23">
            <w:pPr>
              <w:rPr>
                <w:rFonts w:ascii="Arial" w:hAnsi="Arial" w:cs="Arial"/>
                <w:bCs/>
                <w:sz w:val="22"/>
                <w:szCs w:val="22"/>
              </w:rPr>
            </w:pPr>
          </w:p>
          <w:p w14:paraId="50197420" w14:textId="01635B0B" w:rsidR="0017211A" w:rsidRPr="00C62692" w:rsidRDefault="0017211A" w:rsidP="003B6B23">
            <w:pPr>
              <w:rPr>
                <w:rFonts w:ascii="Arial" w:hAnsi="Arial" w:cs="Arial"/>
                <w:bCs/>
                <w:sz w:val="22"/>
                <w:szCs w:val="22"/>
              </w:rPr>
            </w:pPr>
            <w:r>
              <w:rPr>
                <w:rFonts w:ascii="Arial" w:hAnsi="Arial" w:cs="Arial"/>
                <w:bCs/>
                <w:sz w:val="22"/>
                <w:szCs w:val="22"/>
              </w:rPr>
              <w:t>Showing respect for others’ views and opinions</w:t>
            </w:r>
          </w:p>
        </w:tc>
        <w:tc>
          <w:tcPr>
            <w:tcW w:w="2408" w:type="dxa"/>
            <w:tcBorders>
              <w:top w:val="single" w:sz="4" w:space="0" w:color="auto"/>
              <w:left w:val="single" w:sz="4" w:space="0" w:color="auto"/>
              <w:bottom w:val="single" w:sz="4" w:space="0" w:color="auto"/>
              <w:right w:val="single" w:sz="4" w:space="0" w:color="auto"/>
            </w:tcBorders>
          </w:tcPr>
          <w:p w14:paraId="5D39EB53" w14:textId="77777777" w:rsidR="009F1CF4" w:rsidRPr="00C62692" w:rsidRDefault="009F1CF4" w:rsidP="009F1CF4">
            <w:pPr>
              <w:rPr>
                <w:rFonts w:ascii="Arial" w:hAnsi="Arial" w:cs="Arial"/>
                <w:sz w:val="22"/>
                <w:szCs w:val="22"/>
              </w:rPr>
            </w:pPr>
          </w:p>
          <w:p w14:paraId="745454CB" w14:textId="4878C678" w:rsidR="009F1CF4" w:rsidRPr="00C62692" w:rsidRDefault="00641566" w:rsidP="003B6B23">
            <w:pPr>
              <w:rPr>
                <w:rFonts w:ascii="Arial" w:hAnsi="Arial" w:cs="Arial"/>
                <w:bCs/>
                <w:sz w:val="22"/>
                <w:szCs w:val="22"/>
              </w:rPr>
            </w:pPr>
            <w:r>
              <w:rPr>
                <w:rFonts w:ascii="Arial" w:hAnsi="Arial" w:cs="Arial"/>
                <w:bCs/>
                <w:sz w:val="22"/>
                <w:szCs w:val="22"/>
              </w:rPr>
              <w:t>Reading, writing, speaking, and listening</w:t>
            </w:r>
          </w:p>
        </w:tc>
      </w:tr>
    </w:tbl>
    <w:p w14:paraId="3EE82F18" w14:textId="6C63761F" w:rsidR="00AA6718" w:rsidRDefault="00AA6718" w:rsidP="00D758EB">
      <w:pPr>
        <w:pStyle w:val="BodyText"/>
        <w:rPr>
          <w:rFonts w:ascii="Arial" w:hAnsi="Arial" w:cs="Arial"/>
          <w:sz w:val="6"/>
          <w:szCs w:val="24"/>
        </w:rPr>
      </w:pPr>
    </w:p>
    <w:p w14:paraId="1689E991" w14:textId="77777777" w:rsidR="00AA6718" w:rsidRDefault="00AA6718" w:rsidP="00D758EB">
      <w:pPr>
        <w:pStyle w:val="BodyText"/>
        <w:rPr>
          <w:rFonts w:ascii="Arial" w:hAnsi="Arial" w:cs="Arial"/>
          <w:sz w:val="6"/>
          <w:szCs w:val="24"/>
        </w:rPr>
      </w:pPr>
    </w:p>
    <w:p w14:paraId="30189F23" w14:textId="3B9DE140" w:rsidR="00082663" w:rsidRDefault="00082663" w:rsidP="00D758EB">
      <w:pPr>
        <w:pStyle w:val="BodyText"/>
        <w:rPr>
          <w:rFonts w:ascii="Arial" w:hAnsi="Arial" w:cs="Arial"/>
          <w:sz w:val="6"/>
          <w:szCs w:val="24"/>
        </w:rPr>
      </w:pPr>
    </w:p>
    <w:p w14:paraId="32D71E6E" w14:textId="01B7350F" w:rsidR="00082663" w:rsidRDefault="00082663" w:rsidP="00D758EB">
      <w:pPr>
        <w:pStyle w:val="BodyText"/>
        <w:rPr>
          <w:rFonts w:ascii="Arial" w:hAnsi="Arial" w:cs="Arial"/>
          <w:sz w:val="6"/>
          <w:szCs w:val="24"/>
        </w:rPr>
      </w:pPr>
    </w:p>
    <w:p w14:paraId="6C7B44C8" w14:textId="500A9FAC" w:rsidR="00082663" w:rsidRDefault="00082663" w:rsidP="00D758EB">
      <w:pPr>
        <w:pStyle w:val="BodyText"/>
        <w:rPr>
          <w:rFonts w:ascii="Arial" w:hAnsi="Arial" w:cs="Arial"/>
          <w:sz w:val="6"/>
          <w:szCs w:val="24"/>
        </w:rPr>
      </w:pPr>
    </w:p>
    <w:p w14:paraId="429C735C" w14:textId="77777777" w:rsidR="00082663" w:rsidRDefault="00082663" w:rsidP="00D758EB">
      <w:pPr>
        <w:pStyle w:val="BodyText"/>
        <w:rPr>
          <w:rFonts w:ascii="Arial" w:hAnsi="Arial" w:cs="Arial"/>
          <w:sz w:val="6"/>
          <w:szCs w:val="24"/>
        </w:rPr>
      </w:pPr>
    </w:p>
    <w:p w14:paraId="5989E839" w14:textId="547C27F4" w:rsidR="0092015E" w:rsidRDefault="00DC6545" w:rsidP="19F50597">
      <w:pPr>
        <w:rPr>
          <w:rFonts w:ascii="Arial" w:hAnsi="Arial" w:cs="Arial"/>
          <w:b/>
          <w:bCs/>
          <w:sz w:val="22"/>
          <w:szCs w:val="22"/>
        </w:rPr>
      </w:pPr>
      <w:r w:rsidRPr="19F50597">
        <w:rPr>
          <w:rFonts w:ascii="Arial" w:hAnsi="Arial" w:cs="Arial"/>
          <w:b/>
          <w:bCs/>
          <w:sz w:val="22"/>
          <w:szCs w:val="22"/>
        </w:rPr>
        <w:t xml:space="preserve">* </w:t>
      </w:r>
      <w:r w:rsidR="0092015E" w:rsidRPr="19F50597">
        <w:rPr>
          <w:rFonts w:ascii="Arial" w:hAnsi="Arial" w:cs="Arial"/>
          <w:b/>
          <w:bCs/>
          <w:sz w:val="22"/>
          <w:szCs w:val="22"/>
        </w:rPr>
        <w:t>Assessment methods:</w:t>
      </w:r>
    </w:p>
    <w:p w14:paraId="3A159D6C" w14:textId="77777777" w:rsidR="00B524AA" w:rsidRDefault="00B524AA" w:rsidP="19F50597">
      <w:pPr>
        <w:rPr>
          <w:rFonts w:ascii="Arial" w:hAnsi="Arial" w:cs="Arial"/>
          <w:b/>
          <w:bCs/>
          <w:sz w:val="22"/>
          <w:szCs w:val="22"/>
        </w:rPr>
      </w:pPr>
    </w:p>
    <w:p w14:paraId="1410958F" w14:textId="2A2B0711" w:rsidR="00A41502" w:rsidRDefault="00A41502">
      <w:pPr>
        <w:pStyle w:val="Default"/>
        <w:numPr>
          <w:ilvl w:val="1"/>
          <w:numId w:val="2"/>
        </w:numPr>
        <w:rPr>
          <w:rFonts w:eastAsia="Arial"/>
          <w:color w:val="000000" w:themeColor="text1"/>
        </w:rPr>
      </w:pPr>
      <w:r>
        <w:t xml:space="preserve">Quizzes </w:t>
      </w:r>
      <w:r w:rsidR="009F1CF4">
        <w:tab/>
      </w:r>
      <w:r w:rsidR="009F1CF4">
        <w:tab/>
      </w:r>
      <w:r w:rsidR="009F1CF4">
        <w:tab/>
      </w:r>
      <w:r w:rsidR="009F1CF4">
        <w:tab/>
      </w:r>
    </w:p>
    <w:p w14:paraId="5B464C50" w14:textId="77777777" w:rsidR="00A41502" w:rsidRDefault="00A41502">
      <w:pPr>
        <w:pStyle w:val="ListParagraph"/>
        <w:numPr>
          <w:ilvl w:val="1"/>
          <w:numId w:val="2"/>
        </w:numPr>
        <w:rPr>
          <w:rFonts w:ascii="Arial" w:eastAsia="Arial" w:hAnsi="Arial" w:cs="Arial"/>
        </w:rPr>
      </w:pPr>
      <w:r w:rsidRPr="5FB34DE1">
        <w:rPr>
          <w:rFonts w:ascii="Arial" w:hAnsi="Arial" w:cs="Arial"/>
        </w:rPr>
        <w:t>Learner self-assessment</w:t>
      </w:r>
    </w:p>
    <w:p w14:paraId="32EA9033" w14:textId="236A4070" w:rsidR="00A41502" w:rsidRPr="00A41502" w:rsidRDefault="00A41502">
      <w:pPr>
        <w:pStyle w:val="BodyText"/>
        <w:numPr>
          <w:ilvl w:val="1"/>
          <w:numId w:val="2"/>
        </w:numPr>
        <w:rPr>
          <w:rFonts w:ascii="Arial" w:eastAsia="Arial" w:hAnsi="Arial" w:cs="Arial"/>
          <w:b w:val="0"/>
          <w:szCs w:val="24"/>
        </w:rPr>
      </w:pPr>
      <w:r w:rsidRPr="5FB34DE1">
        <w:rPr>
          <w:rFonts w:ascii="Arial" w:hAnsi="Arial" w:cs="Arial"/>
          <w:b w:val="0"/>
        </w:rPr>
        <w:t>Accreditation achieved</w:t>
      </w:r>
    </w:p>
    <w:p w14:paraId="14B979C7" w14:textId="77777777" w:rsidR="00DC6545" w:rsidRDefault="00DC6545">
      <w:pPr>
        <w:pStyle w:val="Default"/>
        <w:numPr>
          <w:ilvl w:val="1"/>
          <w:numId w:val="2"/>
        </w:numPr>
        <w:rPr>
          <w:rFonts w:eastAsia="Arial"/>
          <w:color w:val="000000" w:themeColor="text1"/>
        </w:rPr>
      </w:pPr>
      <w:bookmarkStart w:id="1" w:name="_Hlk107930402"/>
      <w:r>
        <w:t xml:space="preserve">Q&amp;A </w:t>
      </w:r>
    </w:p>
    <w:p w14:paraId="2A818F13" w14:textId="77777777" w:rsidR="00DC6545" w:rsidRDefault="00DC6545">
      <w:pPr>
        <w:pStyle w:val="Default"/>
        <w:numPr>
          <w:ilvl w:val="1"/>
          <w:numId w:val="2"/>
        </w:numPr>
        <w:rPr>
          <w:rFonts w:eastAsia="Arial"/>
          <w:color w:val="000000" w:themeColor="text1"/>
        </w:rPr>
      </w:pPr>
      <w:r>
        <w:t xml:space="preserve">Response to group discussion </w:t>
      </w:r>
    </w:p>
    <w:p w14:paraId="475AA631" w14:textId="77777777" w:rsidR="00DC6545" w:rsidRDefault="00DC6545">
      <w:pPr>
        <w:pStyle w:val="Default"/>
        <w:numPr>
          <w:ilvl w:val="1"/>
          <w:numId w:val="2"/>
        </w:numPr>
        <w:rPr>
          <w:rFonts w:eastAsia="Arial"/>
          <w:color w:val="000000" w:themeColor="text1"/>
        </w:rPr>
      </w:pPr>
      <w:r>
        <w:t xml:space="preserve">Observation of activity </w:t>
      </w:r>
    </w:p>
    <w:p w14:paraId="7BA67AEA" w14:textId="77777777" w:rsidR="00DC6545" w:rsidRDefault="00DC6545">
      <w:pPr>
        <w:pStyle w:val="Default"/>
        <w:numPr>
          <w:ilvl w:val="1"/>
          <w:numId w:val="2"/>
        </w:numPr>
        <w:rPr>
          <w:rFonts w:eastAsia="Arial"/>
          <w:color w:val="000000" w:themeColor="text1"/>
        </w:rPr>
      </w:pPr>
      <w:r>
        <w:t xml:space="preserve">Completed tasks/assignments </w:t>
      </w:r>
    </w:p>
    <w:p w14:paraId="3CC67066" w14:textId="4E9A5CC8" w:rsidR="00DC6545" w:rsidRDefault="00DC6545">
      <w:pPr>
        <w:pStyle w:val="Default"/>
        <w:numPr>
          <w:ilvl w:val="1"/>
          <w:numId w:val="2"/>
        </w:numPr>
        <w:rPr>
          <w:rFonts w:eastAsia="Arial"/>
          <w:color w:val="000000" w:themeColor="text1"/>
        </w:rPr>
      </w:pPr>
      <w:r>
        <w:t xml:space="preserve">Worksheets </w:t>
      </w:r>
    </w:p>
    <w:bookmarkEnd w:id="1"/>
    <w:p w14:paraId="74F2721C" w14:textId="2A8A7838" w:rsidR="00A41502" w:rsidRDefault="00A41502" w:rsidP="00EC749D">
      <w:pPr>
        <w:rPr>
          <w:rFonts w:ascii="Arial" w:hAnsi="Arial" w:cs="Arial"/>
          <w:b/>
          <w:sz w:val="22"/>
          <w:szCs w:val="22"/>
        </w:rPr>
      </w:pPr>
    </w:p>
    <w:p w14:paraId="0BA400FF" w14:textId="2DC6F919" w:rsidR="00097228" w:rsidRDefault="00097228" w:rsidP="00EC749D">
      <w:pPr>
        <w:rPr>
          <w:rFonts w:ascii="Arial" w:hAnsi="Arial" w:cs="Arial"/>
          <w:b/>
          <w:sz w:val="22"/>
          <w:szCs w:val="22"/>
        </w:rPr>
      </w:pPr>
    </w:p>
    <w:p w14:paraId="057F80C8" w14:textId="77777777" w:rsidR="00097228" w:rsidRDefault="00097228" w:rsidP="00097228">
      <w:pPr>
        <w:pStyle w:val="Default"/>
      </w:pPr>
      <w:bookmarkStart w:id="2" w:name="_Hlk107930480"/>
      <w:r>
        <w:rPr>
          <w:b/>
        </w:rPr>
        <w:t>Prevent Strategy</w:t>
      </w:r>
      <w:r>
        <w:t xml:space="preserve">:  </w:t>
      </w:r>
    </w:p>
    <w:p w14:paraId="077C1EB9" w14:textId="77777777" w:rsidR="00097228" w:rsidRDefault="00097228" w:rsidP="00097228">
      <w:pPr>
        <w:pStyle w:val="Default"/>
      </w:pPr>
    </w:p>
    <w:p w14:paraId="0F22DD77" w14:textId="37E65112" w:rsidR="00D3055F" w:rsidRPr="0092015E" w:rsidRDefault="00097228" w:rsidP="00DF6E35">
      <w:pPr>
        <w:pStyle w:val="Default"/>
        <w:rPr>
          <w:b/>
          <w:sz w:val="22"/>
          <w:szCs w:val="22"/>
        </w:rPr>
      </w:pPr>
      <w:r w:rsidRPr="002B669C">
        <w:rPr>
          <w:sz w:val="22"/>
          <w:szCs w:val="22"/>
        </w:rPr>
        <w:t>Please note that British values are defined as democracy, the rule of law, individual liberty and mutual respect and tolerance for those with different faiths and beliefs</w:t>
      </w:r>
      <w:bookmarkStart w:id="3" w:name="_Int_0vKVQzOo"/>
      <w:r w:rsidRPr="002B669C">
        <w:rPr>
          <w:sz w:val="22"/>
          <w:szCs w:val="22"/>
        </w:rPr>
        <w:t xml:space="preserve">. </w:t>
      </w:r>
      <w:bookmarkEnd w:id="3"/>
      <w:r w:rsidRPr="002B669C">
        <w:rPr>
          <w:sz w:val="22"/>
          <w:szCs w:val="22"/>
        </w:rPr>
        <w:t xml:space="preserve">Institutions are expected to encourage learners to respect other people with </w:t>
      </w:r>
      <w:bookmarkStart w:id="4" w:name="_Int_SLWIyj6Q"/>
      <w:r w:rsidRPr="002B669C">
        <w:rPr>
          <w:sz w:val="22"/>
          <w:szCs w:val="22"/>
        </w:rPr>
        <w:t>particular regard</w:t>
      </w:r>
      <w:bookmarkEnd w:id="4"/>
      <w:r w:rsidRPr="002B669C">
        <w:rPr>
          <w:sz w:val="22"/>
          <w:szCs w:val="22"/>
        </w:rPr>
        <w:t xml:space="preserve"> to the protected characteristics set out in the Equality Act 2010</w:t>
      </w:r>
      <w:r w:rsidR="00DF6E35">
        <w:rPr>
          <w:sz w:val="22"/>
          <w:szCs w:val="22"/>
        </w:rPr>
        <w:t xml:space="preserve">.     </w:t>
      </w:r>
      <w:hyperlink r:id="rId10" w:history="1">
        <w:r w:rsidRPr="002B669C">
          <w:rPr>
            <w:rStyle w:val="Hyperlink"/>
            <w:i/>
            <w:sz w:val="22"/>
            <w:szCs w:val="22"/>
          </w:rPr>
          <w:t>www.gov.uk/government/publications/prevent-strategy-2011</w:t>
        </w:r>
      </w:hyperlink>
      <w:bookmarkEnd w:id="2"/>
    </w:p>
    <w:sectPr w:rsidR="00D3055F" w:rsidRPr="0092015E" w:rsidSect="002B669C">
      <w:headerReference w:type="default" r:id="rId11"/>
      <w:footerReference w:type="default" r:id="rId12"/>
      <w:pgSz w:w="16838" w:h="11906" w:orient="landscape" w:code="9"/>
      <w:pgMar w:top="709" w:right="737" w:bottom="426"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3FAA" w14:textId="77777777" w:rsidR="006A72D3" w:rsidRDefault="006A72D3">
      <w:r>
        <w:separator/>
      </w:r>
    </w:p>
  </w:endnote>
  <w:endnote w:type="continuationSeparator" w:id="0">
    <w:p w14:paraId="2027CF2D" w14:textId="77777777" w:rsidR="006A72D3" w:rsidRDefault="006A72D3">
      <w:r>
        <w:continuationSeparator/>
      </w:r>
    </w:p>
  </w:endnote>
  <w:endnote w:type="continuationNotice" w:id="1">
    <w:p w14:paraId="6AB1E651" w14:textId="77777777" w:rsidR="006A72D3" w:rsidRDefault="006A7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E673" w14:textId="545F9DD5" w:rsidR="00B27C99" w:rsidRDefault="00B27C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7C00">
      <w:rPr>
        <w:rStyle w:val="PageNumber"/>
        <w:noProof/>
      </w:rPr>
      <w:t>1</w:t>
    </w:r>
    <w:r>
      <w:rPr>
        <w:rStyle w:val="PageNumber"/>
      </w:rPr>
      <w:fldChar w:fldCharType="end"/>
    </w:r>
  </w:p>
  <w:p w14:paraId="1735BDFE" w14:textId="77777777" w:rsidR="00B27C99" w:rsidRDefault="00B27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4370" w14:textId="77777777" w:rsidR="00B27C99" w:rsidRDefault="00B27C99" w:rsidP="009E47E7">
    <w:pPr>
      <w:pStyle w:val="Footer"/>
      <w:framePr w:wrap="around" w:vAnchor="text" w:hAnchor="margin" w:xAlign="right" w:y="1"/>
      <w:rPr>
        <w:rStyle w:val="PageNumber"/>
        <w:rFonts w:ascii="Arial" w:hAnsi="Arial" w:cs="Arial"/>
      </w:rPr>
    </w:pPr>
  </w:p>
  <w:p w14:paraId="7E35250E" w14:textId="37D6CB0C" w:rsidR="00B27C99" w:rsidRDefault="00397198" w:rsidP="009E47E7">
    <w:pPr>
      <w:pStyle w:val="Heading8"/>
      <w:jc w:val="left"/>
      <w:rPr>
        <w:rFonts w:ascii="Arial" w:hAnsi="Arial" w:cs="Arial"/>
        <w:sz w:val="20"/>
      </w:rPr>
    </w:pPr>
    <w:r>
      <w:rPr>
        <w:rFonts w:ascii="Arial" w:hAnsi="Arial" w:cs="Arial"/>
        <w:b w:val="0"/>
        <w:sz w:val="20"/>
      </w:rPr>
      <w:t>June 2022 (v2)</w:t>
    </w:r>
    <w:r w:rsidR="00FC706C">
      <w:rPr>
        <w:rFonts w:ascii="Arial" w:hAnsi="Arial" w:cs="Arial"/>
        <w:b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AE93" w14:textId="77777777" w:rsidR="00B27C99" w:rsidRDefault="00B27C99">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B8269E">
      <w:rPr>
        <w:rStyle w:val="PageNumber"/>
        <w:rFonts w:ascii="Arial" w:hAnsi="Arial" w:cs="Arial"/>
        <w:noProof/>
      </w:rPr>
      <w:t>6</w:t>
    </w:r>
    <w:r>
      <w:rPr>
        <w:rStyle w:val="PageNumber"/>
        <w:rFonts w:ascii="Arial" w:hAnsi="Arial" w:cs="Arial"/>
      </w:rPr>
      <w:fldChar w:fldCharType="end"/>
    </w:r>
  </w:p>
  <w:p w14:paraId="0CA412AD" w14:textId="77777777" w:rsidR="00B27C99" w:rsidRDefault="00B27C99" w:rsidP="0020159A">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07E7" w14:textId="77777777" w:rsidR="006A72D3" w:rsidRDefault="006A72D3">
      <w:r>
        <w:separator/>
      </w:r>
    </w:p>
  </w:footnote>
  <w:footnote w:type="continuationSeparator" w:id="0">
    <w:p w14:paraId="60A578E7" w14:textId="77777777" w:rsidR="006A72D3" w:rsidRDefault="006A72D3">
      <w:r>
        <w:continuationSeparator/>
      </w:r>
    </w:p>
  </w:footnote>
  <w:footnote w:type="continuationNotice" w:id="1">
    <w:p w14:paraId="1AE013CA" w14:textId="77777777" w:rsidR="006A72D3" w:rsidRDefault="006A7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E305" w14:textId="77777777" w:rsidR="00B27C99" w:rsidRDefault="00B27C9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LWIyj6Q" int2:invalidationBookmarkName="" int2:hashCode="QkVl4HkdcANS4T" int2:id="9rke0y8q">
      <int2:state int2:value="Rejected" int2:type="AugLoop_Text_Critique"/>
    </int2:bookmark>
    <int2:bookmark int2:bookmarkName="_Int_0vKVQzOo" int2:invalidationBookmarkName="" int2:hashCode="RoHRJMxsS3O6q/" int2:id="QU4SjFn5"/>
    <int2:bookmark int2:bookmarkName="_Int_iuTwDXae" int2:invalidationBookmarkName="" int2:hashCode="TFtx12Qzqlhz3q" int2:id="ukzz05O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C0F"/>
    <w:multiLevelType w:val="hybridMultilevel"/>
    <w:tmpl w:val="B4F2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A6D55"/>
    <w:multiLevelType w:val="hybridMultilevel"/>
    <w:tmpl w:val="15CC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5B68"/>
    <w:multiLevelType w:val="hybridMultilevel"/>
    <w:tmpl w:val="D0A4C5EA"/>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5F4CC8"/>
    <w:multiLevelType w:val="hybridMultilevel"/>
    <w:tmpl w:val="D4EA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ED3AA6"/>
    <w:multiLevelType w:val="hybridMultilevel"/>
    <w:tmpl w:val="83E0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831CD"/>
    <w:multiLevelType w:val="hybridMultilevel"/>
    <w:tmpl w:val="6536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C5549"/>
    <w:multiLevelType w:val="hybridMultilevel"/>
    <w:tmpl w:val="150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476946"/>
    <w:multiLevelType w:val="hybridMultilevel"/>
    <w:tmpl w:val="C814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C6648"/>
    <w:multiLevelType w:val="hybridMultilevel"/>
    <w:tmpl w:val="46D8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015174">
    <w:abstractNumId w:val="4"/>
  </w:num>
  <w:num w:numId="2" w16cid:durableId="2088837658">
    <w:abstractNumId w:val="2"/>
  </w:num>
  <w:num w:numId="3" w16cid:durableId="1281884756">
    <w:abstractNumId w:val="1"/>
  </w:num>
  <w:num w:numId="4" w16cid:durableId="1320966962">
    <w:abstractNumId w:val="7"/>
  </w:num>
  <w:num w:numId="5" w16cid:durableId="1083526400">
    <w:abstractNumId w:val="5"/>
  </w:num>
  <w:num w:numId="6" w16cid:durableId="318460508">
    <w:abstractNumId w:val="9"/>
  </w:num>
  <w:num w:numId="7" w16cid:durableId="650990056">
    <w:abstractNumId w:val="0"/>
  </w:num>
  <w:num w:numId="8" w16cid:durableId="1181242135">
    <w:abstractNumId w:val="6"/>
  </w:num>
  <w:num w:numId="9" w16cid:durableId="762459703">
    <w:abstractNumId w:val="3"/>
  </w:num>
  <w:num w:numId="10" w16cid:durableId="167622914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EC"/>
    <w:rsid w:val="00004293"/>
    <w:rsid w:val="0000748C"/>
    <w:rsid w:val="00010A63"/>
    <w:rsid w:val="000329CF"/>
    <w:rsid w:val="00033621"/>
    <w:rsid w:val="000342B0"/>
    <w:rsid w:val="000407AD"/>
    <w:rsid w:val="00043566"/>
    <w:rsid w:val="00046F01"/>
    <w:rsid w:val="000510C2"/>
    <w:rsid w:val="00054AB4"/>
    <w:rsid w:val="00057D8A"/>
    <w:rsid w:val="00063729"/>
    <w:rsid w:val="00063F56"/>
    <w:rsid w:val="00072FD1"/>
    <w:rsid w:val="000811BA"/>
    <w:rsid w:val="000819B6"/>
    <w:rsid w:val="00082663"/>
    <w:rsid w:val="000826D7"/>
    <w:rsid w:val="000839F9"/>
    <w:rsid w:val="00083C37"/>
    <w:rsid w:val="00093B7B"/>
    <w:rsid w:val="00094AC3"/>
    <w:rsid w:val="00095E7B"/>
    <w:rsid w:val="0009646A"/>
    <w:rsid w:val="00097228"/>
    <w:rsid w:val="000A2326"/>
    <w:rsid w:val="000A4394"/>
    <w:rsid w:val="000B445E"/>
    <w:rsid w:val="000B45A6"/>
    <w:rsid w:val="000D6BD8"/>
    <w:rsid w:val="000D768B"/>
    <w:rsid w:val="000D7863"/>
    <w:rsid w:val="000E3AEE"/>
    <w:rsid w:val="000F2994"/>
    <w:rsid w:val="000F75B0"/>
    <w:rsid w:val="00110F2B"/>
    <w:rsid w:val="001140C9"/>
    <w:rsid w:val="00121CEE"/>
    <w:rsid w:val="00127D0D"/>
    <w:rsid w:val="00132560"/>
    <w:rsid w:val="00132595"/>
    <w:rsid w:val="0013275B"/>
    <w:rsid w:val="00132761"/>
    <w:rsid w:val="00140368"/>
    <w:rsid w:val="001438EB"/>
    <w:rsid w:val="0014539C"/>
    <w:rsid w:val="0015461C"/>
    <w:rsid w:val="0015589A"/>
    <w:rsid w:val="00166824"/>
    <w:rsid w:val="00171ABC"/>
    <w:rsid w:val="0017211A"/>
    <w:rsid w:val="00175311"/>
    <w:rsid w:val="00176C63"/>
    <w:rsid w:val="00181EB3"/>
    <w:rsid w:val="00182C0A"/>
    <w:rsid w:val="001856FC"/>
    <w:rsid w:val="001863E3"/>
    <w:rsid w:val="00187C5E"/>
    <w:rsid w:val="001A0A35"/>
    <w:rsid w:val="001A299E"/>
    <w:rsid w:val="001A5D98"/>
    <w:rsid w:val="001B5A1A"/>
    <w:rsid w:val="001C0000"/>
    <w:rsid w:val="001C0813"/>
    <w:rsid w:val="001E00A9"/>
    <w:rsid w:val="001F0CF4"/>
    <w:rsid w:val="001F6D97"/>
    <w:rsid w:val="0020159A"/>
    <w:rsid w:val="00201C7A"/>
    <w:rsid w:val="00214502"/>
    <w:rsid w:val="00215A69"/>
    <w:rsid w:val="00215DE7"/>
    <w:rsid w:val="00216746"/>
    <w:rsid w:val="00222044"/>
    <w:rsid w:val="0022234A"/>
    <w:rsid w:val="00227BC8"/>
    <w:rsid w:val="0023179A"/>
    <w:rsid w:val="00232031"/>
    <w:rsid w:val="00237E21"/>
    <w:rsid w:val="00244206"/>
    <w:rsid w:val="00244E6C"/>
    <w:rsid w:val="00254792"/>
    <w:rsid w:val="00257794"/>
    <w:rsid w:val="00271109"/>
    <w:rsid w:val="00273B04"/>
    <w:rsid w:val="00280C09"/>
    <w:rsid w:val="002816C4"/>
    <w:rsid w:val="00281BF9"/>
    <w:rsid w:val="00285C8B"/>
    <w:rsid w:val="00292328"/>
    <w:rsid w:val="002930EC"/>
    <w:rsid w:val="00294515"/>
    <w:rsid w:val="002A1609"/>
    <w:rsid w:val="002A1D29"/>
    <w:rsid w:val="002A22B2"/>
    <w:rsid w:val="002A38A5"/>
    <w:rsid w:val="002B669C"/>
    <w:rsid w:val="002C0258"/>
    <w:rsid w:val="002C3F08"/>
    <w:rsid w:val="002C40FF"/>
    <w:rsid w:val="002C5FA7"/>
    <w:rsid w:val="002D614A"/>
    <w:rsid w:val="002F1C82"/>
    <w:rsid w:val="002F4CF9"/>
    <w:rsid w:val="002F73E8"/>
    <w:rsid w:val="00301278"/>
    <w:rsid w:val="0030490E"/>
    <w:rsid w:val="003160E9"/>
    <w:rsid w:val="003318BE"/>
    <w:rsid w:val="00331CA2"/>
    <w:rsid w:val="00332A2A"/>
    <w:rsid w:val="003372E3"/>
    <w:rsid w:val="0035110E"/>
    <w:rsid w:val="00364E6F"/>
    <w:rsid w:val="003724E1"/>
    <w:rsid w:val="00377527"/>
    <w:rsid w:val="00380009"/>
    <w:rsid w:val="00385B43"/>
    <w:rsid w:val="0039092F"/>
    <w:rsid w:val="00391059"/>
    <w:rsid w:val="003924B4"/>
    <w:rsid w:val="00395DAB"/>
    <w:rsid w:val="00397198"/>
    <w:rsid w:val="003A0344"/>
    <w:rsid w:val="003A0B53"/>
    <w:rsid w:val="003A2B57"/>
    <w:rsid w:val="003B064B"/>
    <w:rsid w:val="003B4290"/>
    <w:rsid w:val="003B6B23"/>
    <w:rsid w:val="003C1BFD"/>
    <w:rsid w:val="003D4174"/>
    <w:rsid w:val="003D5B6F"/>
    <w:rsid w:val="003E3AF3"/>
    <w:rsid w:val="003F3A75"/>
    <w:rsid w:val="0041034D"/>
    <w:rsid w:val="004349BA"/>
    <w:rsid w:val="004358F6"/>
    <w:rsid w:val="00435FEA"/>
    <w:rsid w:val="0043775C"/>
    <w:rsid w:val="0044715B"/>
    <w:rsid w:val="00447F33"/>
    <w:rsid w:val="00453F4C"/>
    <w:rsid w:val="004540E0"/>
    <w:rsid w:val="00454453"/>
    <w:rsid w:val="00455B83"/>
    <w:rsid w:val="004607B2"/>
    <w:rsid w:val="00462D48"/>
    <w:rsid w:val="00463213"/>
    <w:rsid w:val="00465D2A"/>
    <w:rsid w:val="00470828"/>
    <w:rsid w:val="00473361"/>
    <w:rsid w:val="00481B83"/>
    <w:rsid w:val="00481F21"/>
    <w:rsid w:val="004828D9"/>
    <w:rsid w:val="00484DE7"/>
    <w:rsid w:val="0049061B"/>
    <w:rsid w:val="00491926"/>
    <w:rsid w:val="004946BF"/>
    <w:rsid w:val="004A43C6"/>
    <w:rsid w:val="004A7FA4"/>
    <w:rsid w:val="004C4116"/>
    <w:rsid w:val="004C4A32"/>
    <w:rsid w:val="004C59B1"/>
    <w:rsid w:val="004C769B"/>
    <w:rsid w:val="004D3B61"/>
    <w:rsid w:val="004D3D6C"/>
    <w:rsid w:val="004E3C56"/>
    <w:rsid w:val="004F6840"/>
    <w:rsid w:val="00500874"/>
    <w:rsid w:val="005042AB"/>
    <w:rsid w:val="00512EBD"/>
    <w:rsid w:val="00513F89"/>
    <w:rsid w:val="00524D5B"/>
    <w:rsid w:val="00530190"/>
    <w:rsid w:val="00535CEC"/>
    <w:rsid w:val="005455C9"/>
    <w:rsid w:val="00546071"/>
    <w:rsid w:val="00551BA1"/>
    <w:rsid w:val="0055690E"/>
    <w:rsid w:val="00563C23"/>
    <w:rsid w:val="00566346"/>
    <w:rsid w:val="005722DB"/>
    <w:rsid w:val="00572B44"/>
    <w:rsid w:val="00574CF7"/>
    <w:rsid w:val="00577C86"/>
    <w:rsid w:val="00582CC1"/>
    <w:rsid w:val="00591B2D"/>
    <w:rsid w:val="005940EA"/>
    <w:rsid w:val="005A2046"/>
    <w:rsid w:val="005B1FA8"/>
    <w:rsid w:val="005B205C"/>
    <w:rsid w:val="005C2F95"/>
    <w:rsid w:val="005C65E3"/>
    <w:rsid w:val="005E151C"/>
    <w:rsid w:val="005E31FE"/>
    <w:rsid w:val="005E6CBF"/>
    <w:rsid w:val="00601D47"/>
    <w:rsid w:val="00605495"/>
    <w:rsid w:val="0060569D"/>
    <w:rsid w:val="006103BC"/>
    <w:rsid w:val="006148B0"/>
    <w:rsid w:val="00621D37"/>
    <w:rsid w:val="00621EFC"/>
    <w:rsid w:val="00622A45"/>
    <w:rsid w:val="00624246"/>
    <w:rsid w:val="00634170"/>
    <w:rsid w:val="00641237"/>
    <w:rsid w:val="00641566"/>
    <w:rsid w:val="006476C4"/>
    <w:rsid w:val="00655CC3"/>
    <w:rsid w:val="00656F5B"/>
    <w:rsid w:val="006633EB"/>
    <w:rsid w:val="00670586"/>
    <w:rsid w:val="006734FC"/>
    <w:rsid w:val="00673AE3"/>
    <w:rsid w:val="00675E6B"/>
    <w:rsid w:val="00676DDB"/>
    <w:rsid w:val="006837AB"/>
    <w:rsid w:val="006854FB"/>
    <w:rsid w:val="006953A9"/>
    <w:rsid w:val="0069579E"/>
    <w:rsid w:val="006976B0"/>
    <w:rsid w:val="006A09A8"/>
    <w:rsid w:val="006A09EF"/>
    <w:rsid w:val="006A3541"/>
    <w:rsid w:val="006A3D6C"/>
    <w:rsid w:val="006A4CEF"/>
    <w:rsid w:val="006A5E63"/>
    <w:rsid w:val="006A6EE9"/>
    <w:rsid w:val="006A72D3"/>
    <w:rsid w:val="006B0CEE"/>
    <w:rsid w:val="006C1174"/>
    <w:rsid w:val="006C22A6"/>
    <w:rsid w:val="006D394F"/>
    <w:rsid w:val="006D524E"/>
    <w:rsid w:val="006D7EC9"/>
    <w:rsid w:val="006E2CC7"/>
    <w:rsid w:val="006E4A3E"/>
    <w:rsid w:val="006F4DB0"/>
    <w:rsid w:val="006F6480"/>
    <w:rsid w:val="0070088F"/>
    <w:rsid w:val="00713964"/>
    <w:rsid w:val="007202C0"/>
    <w:rsid w:val="00720311"/>
    <w:rsid w:val="00725490"/>
    <w:rsid w:val="00727FEF"/>
    <w:rsid w:val="007316D2"/>
    <w:rsid w:val="00732DFC"/>
    <w:rsid w:val="00732E46"/>
    <w:rsid w:val="0073693E"/>
    <w:rsid w:val="00736FC1"/>
    <w:rsid w:val="007455F5"/>
    <w:rsid w:val="007467E9"/>
    <w:rsid w:val="0076099A"/>
    <w:rsid w:val="00763B09"/>
    <w:rsid w:val="00771CEE"/>
    <w:rsid w:val="00771D27"/>
    <w:rsid w:val="0077367A"/>
    <w:rsid w:val="00773E8B"/>
    <w:rsid w:val="0077505B"/>
    <w:rsid w:val="007900AA"/>
    <w:rsid w:val="00790EA1"/>
    <w:rsid w:val="007A520B"/>
    <w:rsid w:val="007A6E41"/>
    <w:rsid w:val="007A7305"/>
    <w:rsid w:val="007A7C74"/>
    <w:rsid w:val="007B1180"/>
    <w:rsid w:val="007B1774"/>
    <w:rsid w:val="007B23E7"/>
    <w:rsid w:val="007C038D"/>
    <w:rsid w:val="007C1E7A"/>
    <w:rsid w:val="007C7502"/>
    <w:rsid w:val="007D6A6A"/>
    <w:rsid w:val="007E15F9"/>
    <w:rsid w:val="007E7052"/>
    <w:rsid w:val="007E74D6"/>
    <w:rsid w:val="007F50AC"/>
    <w:rsid w:val="007F607C"/>
    <w:rsid w:val="007F60CD"/>
    <w:rsid w:val="007F62B4"/>
    <w:rsid w:val="00812D7B"/>
    <w:rsid w:val="00814A47"/>
    <w:rsid w:val="008176E3"/>
    <w:rsid w:val="008266E5"/>
    <w:rsid w:val="008273E4"/>
    <w:rsid w:val="00830A45"/>
    <w:rsid w:val="00832F71"/>
    <w:rsid w:val="00840A9A"/>
    <w:rsid w:val="00841966"/>
    <w:rsid w:val="00854EF6"/>
    <w:rsid w:val="00860904"/>
    <w:rsid w:val="00862F07"/>
    <w:rsid w:val="0087050A"/>
    <w:rsid w:val="00872FA9"/>
    <w:rsid w:val="00876BE6"/>
    <w:rsid w:val="00885048"/>
    <w:rsid w:val="00886A04"/>
    <w:rsid w:val="00895395"/>
    <w:rsid w:val="008A4D79"/>
    <w:rsid w:val="008A78EB"/>
    <w:rsid w:val="008B08DE"/>
    <w:rsid w:val="008B2CCB"/>
    <w:rsid w:val="008B3EC0"/>
    <w:rsid w:val="008B4D38"/>
    <w:rsid w:val="008B74B9"/>
    <w:rsid w:val="008B7713"/>
    <w:rsid w:val="008C145E"/>
    <w:rsid w:val="008D5D5B"/>
    <w:rsid w:val="008E0839"/>
    <w:rsid w:val="008E0F5E"/>
    <w:rsid w:val="008E55B0"/>
    <w:rsid w:val="008E57D1"/>
    <w:rsid w:val="008E6908"/>
    <w:rsid w:val="008F2674"/>
    <w:rsid w:val="008F6A43"/>
    <w:rsid w:val="0090052F"/>
    <w:rsid w:val="009010ED"/>
    <w:rsid w:val="009028D8"/>
    <w:rsid w:val="00902A00"/>
    <w:rsid w:val="00903169"/>
    <w:rsid w:val="00911E4E"/>
    <w:rsid w:val="00914D01"/>
    <w:rsid w:val="009164A9"/>
    <w:rsid w:val="0092015E"/>
    <w:rsid w:val="009244F5"/>
    <w:rsid w:val="00924697"/>
    <w:rsid w:val="00930E86"/>
    <w:rsid w:val="0093109F"/>
    <w:rsid w:val="00933DBC"/>
    <w:rsid w:val="00943FA1"/>
    <w:rsid w:val="00946512"/>
    <w:rsid w:val="0095222F"/>
    <w:rsid w:val="00956859"/>
    <w:rsid w:val="00966306"/>
    <w:rsid w:val="009739C9"/>
    <w:rsid w:val="0098117F"/>
    <w:rsid w:val="00983B9A"/>
    <w:rsid w:val="00985ABA"/>
    <w:rsid w:val="00985FFF"/>
    <w:rsid w:val="00987C65"/>
    <w:rsid w:val="009963E2"/>
    <w:rsid w:val="00996FFE"/>
    <w:rsid w:val="00997588"/>
    <w:rsid w:val="009A2267"/>
    <w:rsid w:val="009A4026"/>
    <w:rsid w:val="009B3A93"/>
    <w:rsid w:val="009C51D7"/>
    <w:rsid w:val="009D1930"/>
    <w:rsid w:val="009D6C6D"/>
    <w:rsid w:val="009E47E7"/>
    <w:rsid w:val="009E506B"/>
    <w:rsid w:val="009F1CF4"/>
    <w:rsid w:val="009F5515"/>
    <w:rsid w:val="00A00C4E"/>
    <w:rsid w:val="00A06A0A"/>
    <w:rsid w:val="00A11A92"/>
    <w:rsid w:val="00A134B6"/>
    <w:rsid w:val="00A13F83"/>
    <w:rsid w:val="00A308A2"/>
    <w:rsid w:val="00A370A8"/>
    <w:rsid w:val="00A41502"/>
    <w:rsid w:val="00A46183"/>
    <w:rsid w:val="00A475F2"/>
    <w:rsid w:val="00A5143A"/>
    <w:rsid w:val="00A516BF"/>
    <w:rsid w:val="00A52BEE"/>
    <w:rsid w:val="00A52F6A"/>
    <w:rsid w:val="00A5427E"/>
    <w:rsid w:val="00A5522F"/>
    <w:rsid w:val="00A6513E"/>
    <w:rsid w:val="00A7761B"/>
    <w:rsid w:val="00A82F64"/>
    <w:rsid w:val="00A8633A"/>
    <w:rsid w:val="00A90FF9"/>
    <w:rsid w:val="00A92032"/>
    <w:rsid w:val="00A95507"/>
    <w:rsid w:val="00A95B19"/>
    <w:rsid w:val="00A962EC"/>
    <w:rsid w:val="00AA1773"/>
    <w:rsid w:val="00AA5829"/>
    <w:rsid w:val="00AA6718"/>
    <w:rsid w:val="00AA7F4E"/>
    <w:rsid w:val="00AB0E27"/>
    <w:rsid w:val="00AB1C5B"/>
    <w:rsid w:val="00AC1A3D"/>
    <w:rsid w:val="00AC1C83"/>
    <w:rsid w:val="00AE4449"/>
    <w:rsid w:val="00AE466F"/>
    <w:rsid w:val="00AF1983"/>
    <w:rsid w:val="00B029E8"/>
    <w:rsid w:val="00B14C40"/>
    <w:rsid w:val="00B150CC"/>
    <w:rsid w:val="00B1C1F1"/>
    <w:rsid w:val="00B22E5C"/>
    <w:rsid w:val="00B248E5"/>
    <w:rsid w:val="00B256C7"/>
    <w:rsid w:val="00B27C99"/>
    <w:rsid w:val="00B316FE"/>
    <w:rsid w:val="00B35E4D"/>
    <w:rsid w:val="00B4013D"/>
    <w:rsid w:val="00B4527B"/>
    <w:rsid w:val="00B46F62"/>
    <w:rsid w:val="00B51BA4"/>
    <w:rsid w:val="00B524AA"/>
    <w:rsid w:val="00B54866"/>
    <w:rsid w:val="00B55A37"/>
    <w:rsid w:val="00B606EB"/>
    <w:rsid w:val="00B63345"/>
    <w:rsid w:val="00B65732"/>
    <w:rsid w:val="00B75D2A"/>
    <w:rsid w:val="00B76A80"/>
    <w:rsid w:val="00B76EF2"/>
    <w:rsid w:val="00B7762A"/>
    <w:rsid w:val="00B81995"/>
    <w:rsid w:val="00B8269E"/>
    <w:rsid w:val="00B85188"/>
    <w:rsid w:val="00B851DE"/>
    <w:rsid w:val="00BA0B96"/>
    <w:rsid w:val="00BA1451"/>
    <w:rsid w:val="00BA5B5D"/>
    <w:rsid w:val="00BB0C8E"/>
    <w:rsid w:val="00BB4E4C"/>
    <w:rsid w:val="00BB5670"/>
    <w:rsid w:val="00BC08A0"/>
    <w:rsid w:val="00BC1C7C"/>
    <w:rsid w:val="00BC3622"/>
    <w:rsid w:val="00BC600A"/>
    <w:rsid w:val="00BC7C00"/>
    <w:rsid w:val="00BD00AE"/>
    <w:rsid w:val="00BD0636"/>
    <w:rsid w:val="00BD246A"/>
    <w:rsid w:val="00BD3939"/>
    <w:rsid w:val="00BD61B6"/>
    <w:rsid w:val="00BE0A30"/>
    <w:rsid w:val="00BE1918"/>
    <w:rsid w:val="00BE21CA"/>
    <w:rsid w:val="00BE5A86"/>
    <w:rsid w:val="00BE7052"/>
    <w:rsid w:val="00BF0000"/>
    <w:rsid w:val="00BF39E1"/>
    <w:rsid w:val="00C04D60"/>
    <w:rsid w:val="00C12D2F"/>
    <w:rsid w:val="00C22A6C"/>
    <w:rsid w:val="00C22CB8"/>
    <w:rsid w:val="00C34882"/>
    <w:rsid w:val="00C544BE"/>
    <w:rsid w:val="00C551F7"/>
    <w:rsid w:val="00C600B8"/>
    <w:rsid w:val="00C61D51"/>
    <w:rsid w:val="00C61E55"/>
    <w:rsid w:val="00C62692"/>
    <w:rsid w:val="00C63207"/>
    <w:rsid w:val="00C659CB"/>
    <w:rsid w:val="00C72309"/>
    <w:rsid w:val="00C7663B"/>
    <w:rsid w:val="00C81CE2"/>
    <w:rsid w:val="00C852D8"/>
    <w:rsid w:val="00C85537"/>
    <w:rsid w:val="00C96B7A"/>
    <w:rsid w:val="00CA0E71"/>
    <w:rsid w:val="00CA1181"/>
    <w:rsid w:val="00CA3C9A"/>
    <w:rsid w:val="00CB395F"/>
    <w:rsid w:val="00CC599B"/>
    <w:rsid w:val="00CD1EDB"/>
    <w:rsid w:val="00CD28F6"/>
    <w:rsid w:val="00CD4C68"/>
    <w:rsid w:val="00CD52B6"/>
    <w:rsid w:val="00CE0487"/>
    <w:rsid w:val="00CE3E78"/>
    <w:rsid w:val="00CE6C7A"/>
    <w:rsid w:val="00CE7C02"/>
    <w:rsid w:val="00CF5D89"/>
    <w:rsid w:val="00CF7BFC"/>
    <w:rsid w:val="00D034F4"/>
    <w:rsid w:val="00D04369"/>
    <w:rsid w:val="00D116E2"/>
    <w:rsid w:val="00D15E7A"/>
    <w:rsid w:val="00D16C0F"/>
    <w:rsid w:val="00D23F00"/>
    <w:rsid w:val="00D24995"/>
    <w:rsid w:val="00D2698C"/>
    <w:rsid w:val="00D26F1A"/>
    <w:rsid w:val="00D27A3B"/>
    <w:rsid w:val="00D3055F"/>
    <w:rsid w:val="00D30EDE"/>
    <w:rsid w:val="00D33E48"/>
    <w:rsid w:val="00D347BC"/>
    <w:rsid w:val="00D471E0"/>
    <w:rsid w:val="00D4786A"/>
    <w:rsid w:val="00D47A33"/>
    <w:rsid w:val="00D512A8"/>
    <w:rsid w:val="00D53D26"/>
    <w:rsid w:val="00D6299E"/>
    <w:rsid w:val="00D63D76"/>
    <w:rsid w:val="00D7166B"/>
    <w:rsid w:val="00D758EB"/>
    <w:rsid w:val="00D83C82"/>
    <w:rsid w:val="00DA6A98"/>
    <w:rsid w:val="00DA74D0"/>
    <w:rsid w:val="00DA7727"/>
    <w:rsid w:val="00DB4172"/>
    <w:rsid w:val="00DB4E51"/>
    <w:rsid w:val="00DC2265"/>
    <w:rsid w:val="00DC3064"/>
    <w:rsid w:val="00DC6545"/>
    <w:rsid w:val="00DC73FD"/>
    <w:rsid w:val="00DC7F6A"/>
    <w:rsid w:val="00DD2BD2"/>
    <w:rsid w:val="00DD4DFC"/>
    <w:rsid w:val="00DD68C7"/>
    <w:rsid w:val="00DD76B8"/>
    <w:rsid w:val="00DE1CBC"/>
    <w:rsid w:val="00DF0F19"/>
    <w:rsid w:val="00DF6E35"/>
    <w:rsid w:val="00E00509"/>
    <w:rsid w:val="00E02934"/>
    <w:rsid w:val="00E05BE1"/>
    <w:rsid w:val="00E20E62"/>
    <w:rsid w:val="00E212B8"/>
    <w:rsid w:val="00E221AD"/>
    <w:rsid w:val="00E22E65"/>
    <w:rsid w:val="00E30C29"/>
    <w:rsid w:val="00E328BC"/>
    <w:rsid w:val="00E32A9E"/>
    <w:rsid w:val="00E33956"/>
    <w:rsid w:val="00E42AEC"/>
    <w:rsid w:val="00E46058"/>
    <w:rsid w:val="00E4616B"/>
    <w:rsid w:val="00E52ADE"/>
    <w:rsid w:val="00E53E25"/>
    <w:rsid w:val="00E53E43"/>
    <w:rsid w:val="00E57B88"/>
    <w:rsid w:val="00E64B94"/>
    <w:rsid w:val="00E70BD8"/>
    <w:rsid w:val="00E70C07"/>
    <w:rsid w:val="00E846E6"/>
    <w:rsid w:val="00E86380"/>
    <w:rsid w:val="00EA1C24"/>
    <w:rsid w:val="00EA2677"/>
    <w:rsid w:val="00EA469B"/>
    <w:rsid w:val="00EA7CA7"/>
    <w:rsid w:val="00EB6922"/>
    <w:rsid w:val="00EC0F25"/>
    <w:rsid w:val="00EC2F9A"/>
    <w:rsid w:val="00EC51D9"/>
    <w:rsid w:val="00EC749D"/>
    <w:rsid w:val="00ED4F0E"/>
    <w:rsid w:val="00EE34EC"/>
    <w:rsid w:val="00EE7805"/>
    <w:rsid w:val="00EF35A6"/>
    <w:rsid w:val="00EF716F"/>
    <w:rsid w:val="00F00FEC"/>
    <w:rsid w:val="00F01079"/>
    <w:rsid w:val="00F0365D"/>
    <w:rsid w:val="00F1763A"/>
    <w:rsid w:val="00F231D5"/>
    <w:rsid w:val="00F3048E"/>
    <w:rsid w:val="00F36CB8"/>
    <w:rsid w:val="00F42D15"/>
    <w:rsid w:val="00F43B50"/>
    <w:rsid w:val="00F45220"/>
    <w:rsid w:val="00F45C2C"/>
    <w:rsid w:val="00F518C3"/>
    <w:rsid w:val="00F569BB"/>
    <w:rsid w:val="00F61299"/>
    <w:rsid w:val="00F6271F"/>
    <w:rsid w:val="00F66E16"/>
    <w:rsid w:val="00F743FE"/>
    <w:rsid w:val="00F8014B"/>
    <w:rsid w:val="00F95CEF"/>
    <w:rsid w:val="00F97E1E"/>
    <w:rsid w:val="00FA00C2"/>
    <w:rsid w:val="00FB2D0E"/>
    <w:rsid w:val="00FC0281"/>
    <w:rsid w:val="00FC06C3"/>
    <w:rsid w:val="00FC0BE4"/>
    <w:rsid w:val="00FC27BB"/>
    <w:rsid w:val="00FC2BC3"/>
    <w:rsid w:val="00FC2C2D"/>
    <w:rsid w:val="00FC3C21"/>
    <w:rsid w:val="00FC706C"/>
    <w:rsid w:val="00FD5F45"/>
    <w:rsid w:val="00FE264A"/>
    <w:rsid w:val="00FE3790"/>
    <w:rsid w:val="00FE48C7"/>
    <w:rsid w:val="00FE5961"/>
    <w:rsid w:val="00FF41E4"/>
    <w:rsid w:val="00FF5389"/>
    <w:rsid w:val="029B4015"/>
    <w:rsid w:val="07D9022B"/>
    <w:rsid w:val="10F2855D"/>
    <w:rsid w:val="19F50597"/>
    <w:rsid w:val="1B5AED28"/>
    <w:rsid w:val="20FA1AEF"/>
    <w:rsid w:val="2A2B2149"/>
    <w:rsid w:val="3155057B"/>
    <w:rsid w:val="3A54F841"/>
    <w:rsid w:val="41D6A1F6"/>
    <w:rsid w:val="4524374C"/>
    <w:rsid w:val="46F4552F"/>
    <w:rsid w:val="47FE8DE6"/>
    <w:rsid w:val="4A1B8468"/>
    <w:rsid w:val="4DE40374"/>
    <w:rsid w:val="5DA687D2"/>
    <w:rsid w:val="5FB34DE1"/>
    <w:rsid w:val="600CFA26"/>
    <w:rsid w:val="61A91394"/>
    <w:rsid w:val="62D25DBE"/>
    <w:rsid w:val="669F338A"/>
    <w:rsid w:val="673441BB"/>
    <w:rsid w:val="7A89F3CD"/>
    <w:rsid w:val="7D7A212E"/>
    <w:rsid w:val="7E7E71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AFA0EA7"/>
  <w15:docId w15:val="{3853B2EE-BADF-4C78-B37F-5A8DA67C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jc w:val="center"/>
      <w:outlineLvl w:val="2"/>
    </w:pPr>
    <w:rPr>
      <w:b/>
      <w:sz w:val="28"/>
      <w:szCs w:val="20"/>
    </w:rPr>
  </w:style>
  <w:style w:type="paragraph" w:styleId="Heading4">
    <w:name w:val="heading 4"/>
    <w:basedOn w:val="Normal"/>
    <w:next w:val="Normal"/>
    <w:qFormat/>
    <w:pPr>
      <w:keepNext/>
      <w:jc w:val="center"/>
      <w:outlineLvl w:val="3"/>
    </w:pPr>
    <w:rPr>
      <w:rFonts w:ascii="Arial" w:hAnsi="Arial"/>
      <w:sz w:val="32"/>
      <w:szCs w:val="20"/>
    </w:rPr>
  </w:style>
  <w:style w:type="paragraph" w:styleId="Heading5">
    <w:name w:val="heading 5"/>
    <w:basedOn w:val="Normal"/>
    <w:next w:val="Normal"/>
    <w:qFormat/>
    <w:pPr>
      <w:keepNext/>
      <w:outlineLvl w:val="4"/>
    </w:pPr>
    <w:rPr>
      <w:sz w:val="28"/>
      <w:szCs w:val="20"/>
      <w:u w:val="single"/>
    </w:rPr>
  </w:style>
  <w:style w:type="paragraph" w:styleId="Heading6">
    <w:name w:val="heading 6"/>
    <w:basedOn w:val="Normal"/>
    <w:next w:val="Normal"/>
    <w:qFormat/>
    <w:pPr>
      <w:keepNext/>
      <w:outlineLvl w:val="5"/>
    </w:pPr>
    <w:rPr>
      <w:rFonts w:ascii="Comic Sans MS" w:hAnsi="Comic Sans MS"/>
      <w:b/>
      <w:sz w:val="20"/>
      <w:szCs w:val="20"/>
    </w:rPr>
  </w:style>
  <w:style w:type="paragraph" w:styleId="Heading7">
    <w:name w:val="heading 7"/>
    <w:basedOn w:val="Normal"/>
    <w:next w:val="Normal"/>
    <w:qFormat/>
    <w:pPr>
      <w:keepNext/>
      <w:jc w:val="center"/>
      <w:outlineLvl w:val="6"/>
    </w:pPr>
    <w:rPr>
      <w:rFonts w:ascii="Arial" w:hAnsi="Arial"/>
      <w:b/>
      <w:sz w:val="40"/>
      <w:szCs w:val="20"/>
    </w:rPr>
  </w:style>
  <w:style w:type="paragraph" w:styleId="Heading8">
    <w:name w:val="heading 8"/>
    <w:basedOn w:val="Normal"/>
    <w:next w:val="Normal"/>
    <w:qFormat/>
    <w:pPr>
      <w:keepNext/>
      <w:jc w:val="center"/>
      <w:outlineLvl w:val="7"/>
    </w:pPr>
    <w:rPr>
      <w:b/>
      <w:szCs w:val="20"/>
    </w:rPr>
  </w:style>
  <w:style w:type="paragraph" w:styleId="Heading9">
    <w:name w:val="heading 9"/>
    <w:basedOn w:val="Normal"/>
    <w:next w:val="Normal"/>
    <w:qFormat/>
    <w:pPr>
      <w:keepNext/>
      <w:jc w:val="center"/>
      <w:outlineLvl w:val="8"/>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Cs w:val="20"/>
    </w:rPr>
  </w:style>
  <w:style w:type="paragraph" w:styleId="Title">
    <w:name w:val="Title"/>
    <w:basedOn w:val="Normal"/>
    <w:qFormat/>
    <w:pPr>
      <w:jc w:val="center"/>
    </w:pPr>
    <w:rPr>
      <w:rFonts w:ascii="Arial" w:hAnsi="Arial"/>
      <w:sz w:val="32"/>
      <w:szCs w:val="20"/>
    </w:rPr>
  </w:style>
  <w:style w:type="paragraph" w:styleId="BodyText">
    <w:name w:val="Body Text"/>
    <w:basedOn w:val="Normal"/>
    <w:link w:val="BodyTextChar"/>
    <w:rPr>
      <w:b/>
      <w:szCs w:val="20"/>
    </w:rPr>
  </w:style>
  <w:style w:type="paragraph" w:styleId="Header">
    <w:name w:val="header"/>
    <w:basedOn w:val="Normal"/>
    <w:link w:val="HeaderChar"/>
    <w:pPr>
      <w:tabs>
        <w:tab w:val="center" w:pos="4320"/>
        <w:tab w:val="right" w:pos="8640"/>
      </w:tabs>
    </w:pPr>
    <w:rPr>
      <w:szCs w:val="20"/>
    </w:rPr>
  </w:style>
  <w:style w:type="paragraph" w:styleId="BodyText2">
    <w:name w:val="Body Text 2"/>
    <w:basedOn w:val="Normal"/>
    <w:pPr>
      <w:jc w:val="center"/>
    </w:pPr>
    <w:rPr>
      <w:b/>
      <w:sz w:val="40"/>
      <w:szCs w:val="20"/>
    </w:rPr>
  </w:style>
  <w:style w:type="paragraph" w:styleId="Subtitle">
    <w:name w:val="Subtitle"/>
    <w:basedOn w:val="Normal"/>
    <w:qFormat/>
    <w:pPr>
      <w:jc w:val="center"/>
    </w:pPr>
    <w:rPr>
      <w:rFonts w:ascii="Arial" w:hAnsi="Arial"/>
      <w:b/>
      <w:szCs w:val="20"/>
    </w:rPr>
  </w:style>
  <w:style w:type="paragraph" w:styleId="FootnoteText">
    <w:name w:val="footnote text"/>
    <w:basedOn w:val="Normal"/>
    <w:semiHidden/>
    <w:rPr>
      <w:sz w:val="20"/>
      <w:szCs w:val="20"/>
    </w:rPr>
  </w:style>
  <w:style w:type="paragraph" w:styleId="BodyText3">
    <w:name w:val="Body Text 3"/>
    <w:basedOn w:val="Normal"/>
    <w:pPr>
      <w:jc w:val="center"/>
    </w:pPr>
    <w:rPr>
      <w:rFonts w:ascii="Arial" w:hAnsi="Arial"/>
      <w:szCs w:val="20"/>
    </w:rPr>
  </w:style>
  <w:style w:type="paragraph" w:styleId="BodyTextIndent">
    <w:name w:val="Body Text Indent"/>
    <w:basedOn w:val="Normal"/>
    <w:pPr>
      <w:ind w:left="2160" w:firstLine="720"/>
    </w:pPr>
    <w:rPr>
      <w:rFonts w:ascii="Arial" w:hAnsi="Arial"/>
      <w:szCs w:val="20"/>
    </w:rPr>
  </w:style>
  <w:style w:type="character" w:styleId="PageNumber">
    <w:name w:val="page number"/>
    <w:basedOn w:val="DefaultParagraphFont"/>
  </w:style>
  <w:style w:type="paragraph" w:customStyle="1" w:styleId="Default">
    <w:name w:val="Default"/>
    <w:rsid w:val="00B75D2A"/>
    <w:pPr>
      <w:autoSpaceDE w:val="0"/>
      <w:autoSpaceDN w:val="0"/>
      <w:adjustRightInd w:val="0"/>
    </w:pPr>
    <w:rPr>
      <w:rFonts w:ascii="Arial" w:hAnsi="Arial" w:cs="Arial"/>
      <w:color w:val="000000"/>
      <w:sz w:val="24"/>
      <w:szCs w:val="24"/>
      <w:lang w:eastAsia="en-GB"/>
    </w:rPr>
  </w:style>
  <w:style w:type="paragraph" w:customStyle="1" w:styleId="Bulletsspaced">
    <w:name w:val="Bullets (spaced)"/>
    <w:basedOn w:val="Normal"/>
    <w:link w:val="BulletsspacedChar"/>
    <w:autoRedefine/>
    <w:uiPriority w:val="99"/>
    <w:rsid w:val="00725490"/>
    <w:pPr>
      <w:numPr>
        <w:numId w:val="1"/>
      </w:numPr>
      <w:tabs>
        <w:tab w:val="clear" w:pos="1080"/>
        <w:tab w:val="left" w:pos="567"/>
      </w:tabs>
      <w:spacing w:before="120"/>
    </w:pPr>
    <w:rPr>
      <w:rFonts w:ascii="Tahoma" w:hAnsi="Tahoma"/>
      <w:color w:val="000000"/>
    </w:rPr>
  </w:style>
  <w:style w:type="character" w:customStyle="1" w:styleId="BulletsspacedChar">
    <w:name w:val="Bullets (spaced) Char"/>
    <w:link w:val="Bulletsspaced"/>
    <w:uiPriority w:val="99"/>
    <w:rsid w:val="00725490"/>
    <w:rPr>
      <w:rFonts w:ascii="Tahoma" w:hAnsi="Tahoma"/>
      <w:color w:val="000000"/>
      <w:sz w:val="24"/>
      <w:szCs w:val="24"/>
      <w:lang w:eastAsia="en-US"/>
    </w:rPr>
  </w:style>
  <w:style w:type="character" w:styleId="Hyperlink">
    <w:name w:val="Hyperlink"/>
    <w:rsid w:val="00790EA1"/>
    <w:rPr>
      <w:color w:val="0000FF"/>
      <w:u w:val="single"/>
    </w:rPr>
  </w:style>
  <w:style w:type="character" w:customStyle="1" w:styleId="HeaderChar">
    <w:name w:val="Header Char"/>
    <w:link w:val="Header"/>
    <w:rsid w:val="00063729"/>
    <w:rPr>
      <w:sz w:val="24"/>
      <w:lang w:eastAsia="en-US"/>
    </w:rPr>
  </w:style>
  <w:style w:type="paragraph" w:styleId="ListParagraph">
    <w:name w:val="List Paragraph"/>
    <w:basedOn w:val="Normal"/>
    <w:uiPriority w:val="34"/>
    <w:qFormat/>
    <w:rsid w:val="00B27C99"/>
    <w:pPr>
      <w:ind w:left="720"/>
      <w:contextualSpacing/>
    </w:pPr>
  </w:style>
  <w:style w:type="paragraph" w:styleId="BalloonText">
    <w:name w:val="Balloon Text"/>
    <w:basedOn w:val="Normal"/>
    <w:link w:val="BalloonTextChar"/>
    <w:rsid w:val="00B8269E"/>
    <w:rPr>
      <w:rFonts w:ascii="Tahoma" w:hAnsi="Tahoma" w:cs="Tahoma"/>
      <w:sz w:val="16"/>
      <w:szCs w:val="16"/>
    </w:rPr>
  </w:style>
  <w:style w:type="character" w:customStyle="1" w:styleId="BalloonTextChar">
    <w:name w:val="Balloon Text Char"/>
    <w:basedOn w:val="DefaultParagraphFont"/>
    <w:link w:val="BalloonText"/>
    <w:rsid w:val="00B8269E"/>
    <w:rPr>
      <w:rFonts w:ascii="Tahoma" w:hAnsi="Tahoma" w:cs="Tahoma"/>
      <w:sz w:val="16"/>
      <w:szCs w:val="16"/>
      <w:lang w:eastAsia="en-US"/>
    </w:rPr>
  </w:style>
  <w:style w:type="table" w:styleId="TableGrid">
    <w:name w:val="Table Grid"/>
    <w:basedOn w:val="TableNormal"/>
    <w:rsid w:val="008E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6EE9"/>
    <w:rPr>
      <w:sz w:val="16"/>
      <w:szCs w:val="16"/>
    </w:rPr>
  </w:style>
  <w:style w:type="paragraph" w:styleId="CommentText">
    <w:name w:val="annotation text"/>
    <w:basedOn w:val="Normal"/>
    <w:link w:val="CommentTextChar"/>
    <w:semiHidden/>
    <w:unhideWhenUsed/>
    <w:rsid w:val="006A6EE9"/>
    <w:rPr>
      <w:sz w:val="20"/>
      <w:szCs w:val="20"/>
    </w:rPr>
  </w:style>
  <w:style w:type="character" w:customStyle="1" w:styleId="CommentTextChar">
    <w:name w:val="Comment Text Char"/>
    <w:basedOn w:val="DefaultParagraphFont"/>
    <w:link w:val="CommentText"/>
    <w:semiHidden/>
    <w:rsid w:val="006A6EE9"/>
    <w:rPr>
      <w:lang w:eastAsia="en-US"/>
    </w:rPr>
  </w:style>
  <w:style w:type="paragraph" w:styleId="CommentSubject">
    <w:name w:val="annotation subject"/>
    <w:basedOn w:val="CommentText"/>
    <w:next w:val="CommentText"/>
    <w:link w:val="CommentSubjectChar"/>
    <w:semiHidden/>
    <w:unhideWhenUsed/>
    <w:rsid w:val="006A6EE9"/>
    <w:rPr>
      <w:b/>
      <w:bCs/>
    </w:rPr>
  </w:style>
  <w:style w:type="character" w:customStyle="1" w:styleId="CommentSubjectChar">
    <w:name w:val="Comment Subject Char"/>
    <w:basedOn w:val="CommentTextChar"/>
    <w:link w:val="CommentSubject"/>
    <w:semiHidden/>
    <w:rsid w:val="006A6EE9"/>
    <w:rPr>
      <w:b/>
      <w:bCs/>
      <w:lang w:eastAsia="en-US"/>
    </w:rPr>
  </w:style>
  <w:style w:type="character" w:styleId="FollowedHyperlink">
    <w:name w:val="FollowedHyperlink"/>
    <w:basedOn w:val="DefaultParagraphFont"/>
    <w:semiHidden/>
    <w:unhideWhenUsed/>
    <w:rsid w:val="00097228"/>
    <w:rPr>
      <w:color w:val="954F72" w:themeColor="followedHyperlink"/>
      <w:u w:val="single"/>
    </w:rPr>
  </w:style>
  <w:style w:type="character" w:customStyle="1" w:styleId="BodyTextChar">
    <w:name w:val="Body Text Char"/>
    <w:link w:val="BodyText"/>
    <w:rsid w:val="00132595"/>
    <w:rPr>
      <w:b/>
      <w:sz w:val="24"/>
      <w:lang w:eastAsia="en-US"/>
    </w:rPr>
  </w:style>
  <w:style w:type="character" w:styleId="UnresolvedMention">
    <w:name w:val="Unresolved Mention"/>
    <w:basedOn w:val="DefaultParagraphFont"/>
    <w:uiPriority w:val="99"/>
    <w:semiHidden/>
    <w:unhideWhenUsed/>
    <w:rsid w:val="0053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8044">
      <w:bodyDiv w:val="1"/>
      <w:marLeft w:val="0"/>
      <w:marRight w:val="0"/>
      <w:marTop w:val="0"/>
      <w:marBottom w:val="0"/>
      <w:divBdr>
        <w:top w:val="none" w:sz="0" w:space="0" w:color="auto"/>
        <w:left w:val="none" w:sz="0" w:space="0" w:color="auto"/>
        <w:bottom w:val="none" w:sz="0" w:space="0" w:color="auto"/>
        <w:right w:val="none" w:sz="0" w:space="0" w:color="auto"/>
      </w:divBdr>
    </w:div>
    <w:div w:id="630670037">
      <w:bodyDiv w:val="1"/>
      <w:marLeft w:val="0"/>
      <w:marRight w:val="0"/>
      <w:marTop w:val="0"/>
      <w:marBottom w:val="0"/>
      <w:divBdr>
        <w:top w:val="none" w:sz="0" w:space="0" w:color="auto"/>
        <w:left w:val="none" w:sz="0" w:space="0" w:color="auto"/>
        <w:bottom w:val="none" w:sz="0" w:space="0" w:color="auto"/>
        <w:right w:val="none" w:sz="0" w:space="0" w:color="auto"/>
      </w:divBdr>
    </w:div>
    <w:div w:id="769281300">
      <w:bodyDiv w:val="1"/>
      <w:marLeft w:val="0"/>
      <w:marRight w:val="0"/>
      <w:marTop w:val="0"/>
      <w:marBottom w:val="0"/>
      <w:divBdr>
        <w:top w:val="none" w:sz="0" w:space="0" w:color="auto"/>
        <w:left w:val="none" w:sz="0" w:space="0" w:color="auto"/>
        <w:bottom w:val="none" w:sz="0" w:space="0" w:color="auto"/>
        <w:right w:val="none" w:sz="0" w:space="0" w:color="auto"/>
      </w:divBdr>
    </w:div>
    <w:div w:id="1065689067">
      <w:bodyDiv w:val="1"/>
      <w:marLeft w:val="0"/>
      <w:marRight w:val="0"/>
      <w:marTop w:val="0"/>
      <w:marBottom w:val="0"/>
      <w:divBdr>
        <w:top w:val="none" w:sz="0" w:space="0" w:color="auto"/>
        <w:left w:val="none" w:sz="0" w:space="0" w:color="auto"/>
        <w:bottom w:val="none" w:sz="0" w:space="0" w:color="auto"/>
        <w:right w:val="none" w:sz="0" w:space="0" w:color="auto"/>
      </w:divBdr>
    </w:div>
    <w:div w:id="1328052989">
      <w:bodyDiv w:val="1"/>
      <w:marLeft w:val="0"/>
      <w:marRight w:val="0"/>
      <w:marTop w:val="0"/>
      <w:marBottom w:val="0"/>
      <w:divBdr>
        <w:top w:val="none" w:sz="0" w:space="0" w:color="auto"/>
        <w:left w:val="none" w:sz="0" w:space="0" w:color="auto"/>
        <w:bottom w:val="none" w:sz="0" w:space="0" w:color="auto"/>
        <w:right w:val="none" w:sz="0" w:space="0" w:color="auto"/>
      </w:divBdr>
      <w:divsChild>
        <w:div w:id="76443064">
          <w:marLeft w:val="0"/>
          <w:marRight w:val="0"/>
          <w:marTop w:val="0"/>
          <w:marBottom w:val="0"/>
          <w:divBdr>
            <w:top w:val="none" w:sz="0" w:space="0" w:color="auto"/>
            <w:left w:val="none" w:sz="0" w:space="0" w:color="auto"/>
            <w:bottom w:val="none" w:sz="0" w:space="0" w:color="auto"/>
            <w:right w:val="none" w:sz="0" w:space="0" w:color="auto"/>
          </w:divBdr>
          <w:divsChild>
            <w:div w:id="154808674">
              <w:marLeft w:val="0"/>
              <w:marRight w:val="0"/>
              <w:marTop w:val="0"/>
              <w:marBottom w:val="0"/>
              <w:divBdr>
                <w:top w:val="none" w:sz="0" w:space="0" w:color="auto"/>
                <w:left w:val="none" w:sz="0" w:space="0" w:color="auto"/>
                <w:bottom w:val="none" w:sz="0" w:space="0" w:color="auto"/>
                <w:right w:val="none" w:sz="0" w:space="0" w:color="auto"/>
              </w:divBdr>
            </w:div>
            <w:div w:id="17253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3262">
      <w:bodyDiv w:val="1"/>
      <w:marLeft w:val="0"/>
      <w:marRight w:val="0"/>
      <w:marTop w:val="0"/>
      <w:marBottom w:val="0"/>
      <w:divBdr>
        <w:top w:val="none" w:sz="0" w:space="0" w:color="auto"/>
        <w:left w:val="none" w:sz="0" w:space="0" w:color="auto"/>
        <w:bottom w:val="none" w:sz="0" w:space="0" w:color="auto"/>
        <w:right w:val="none" w:sz="0" w:space="0" w:color="auto"/>
      </w:divBdr>
    </w:div>
    <w:div w:id="1421677607">
      <w:bodyDiv w:val="1"/>
      <w:marLeft w:val="0"/>
      <w:marRight w:val="0"/>
      <w:marTop w:val="0"/>
      <w:marBottom w:val="0"/>
      <w:divBdr>
        <w:top w:val="none" w:sz="0" w:space="0" w:color="auto"/>
        <w:left w:val="none" w:sz="0" w:space="0" w:color="auto"/>
        <w:bottom w:val="none" w:sz="0" w:space="0" w:color="auto"/>
        <w:right w:val="none" w:sz="0" w:space="0" w:color="auto"/>
      </w:divBdr>
    </w:div>
    <w:div w:id="1492139023">
      <w:bodyDiv w:val="1"/>
      <w:marLeft w:val="0"/>
      <w:marRight w:val="0"/>
      <w:marTop w:val="0"/>
      <w:marBottom w:val="0"/>
      <w:divBdr>
        <w:top w:val="none" w:sz="0" w:space="0" w:color="auto"/>
        <w:left w:val="none" w:sz="0" w:space="0" w:color="auto"/>
        <w:bottom w:val="none" w:sz="0" w:space="0" w:color="auto"/>
        <w:right w:val="none" w:sz="0" w:space="0" w:color="auto"/>
      </w:divBdr>
    </w:div>
    <w:div w:id="1896113754">
      <w:bodyDiv w:val="1"/>
      <w:marLeft w:val="0"/>
      <w:marRight w:val="0"/>
      <w:marTop w:val="0"/>
      <w:marBottom w:val="0"/>
      <w:divBdr>
        <w:top w:val="none" w:sz="0" w:space="0" w:color="auto"/>
        <w:left w:val="none" w:sz="0" w:space="0" w:color="auto"/>
        <w:bottom w:val="none" w:sz="0" w:space="0" w:color="auto"/>
        <w:right w:val="none" w:sz="0" w:space="0" w:color="auto"/>
      </w:divBdr>
      <w:divsChild>
        <w:div w:id="285965209">
          <w:marLeft w:val="547"/>
          <w:marRight w:val="0"/>
          <w:marTop w:val="240"/>
          <w:marBottom w:val="240"/>
          <w:divBdr>
            <w:top w:val="none" w:sz="0" w:space="0" w:color="auto"/>
            <w:left w:val="none" w:sz="0" w:space="0" w:color="auto"/>
            <w:bottom w:val="none" w:sz="0" w:space="0" w:color="auto"/>
            <w:right w:val="none" w:sz="0" w:space="0" w:color="auto"/>
          </w:divBdr>
        </w:div>
        <w:div w:id="1221936585">
          <w:marLeft w:val="547"/>
          <w:marRight w:val="0"/>
          <w:marTop w:val="240"/>
          <w:marBottom w:val="240"/>
          <w:divBdr>
            <w:top w:val="none" w:sz="0" w:space="0" w:color="auto"/>
            <w:left w:val="none" w:sz="0" w:space="0" w:color="auto"/>
            <w:bottom w:val="none" w:sz="0" w:space="0" w:color="auto"/>
            <w:right w:val="none" w:sz="0" w:space="0" w:color="auto"/>
          </w:divBdr>
        </w:div>
        <w:div w:id="620115037">
          <w:marLeft w:val="547"/>
          <w:marRight w:val="0"/>
          <w:marTop w:val="240"/>
          <w:marBottom w:val="240"/>
          <w:divBdr>
            <w:top w:val="none" w:sz="0" w:space="0" w:color="auto"/>
            <w:left w:val="none" w:sz="0" w:space="0" w:color="auto"/>
            <w:bottom w:val="none" w:sz="0" w:space="0" w:color="auto"/>
            <w:right w:val="none" w:sz="0" w:space="0" w:color="auto"/>
          </w:divBdr>
        </w:div>
        <w:div w:id="955411986">
          <w:marLeft w:val="547"/>
          <w:marRight w:val="0"/>
          <w:marTop w:val="0"/>
          <w:marBottom w:val="0"/>
          <w:divBdr>
            <w:top w:val="none" w:sz="0" w:space="0" w:color="auto"/>
            <w:left w:val="none" w:sz="0" w:space="0" w:color="auto"/>
            <w:bottom w:val="none" w:sz="0" w:space="0" w:color="auto"/>
            <w:right w:val="none" w:sz="0" w:space="0" w:color="auto"/>
          </w:divBdr>
        </w:div>
        <w:div w:id="2066223298">
          <w:marLeft w:val="547"/>
          <w:marRight w:val="0"/>
          <w:marTop w:val="240"/>
          <w:marBottom w:val="240"/>
          <w:divBdr>
            <w:top w:val="none" w:sz="0" w:space="0" w:color="auto"/>
            <w:left w:val="none" w:sz="0" w:space="0" w:color="auto"/>
            <w:bottom w:val="none" w:sz="0" w:space="0" w:color="auto"/>
            <w:right w:val="none" w:sz="0" w:space="0" w:color="auto"/>
          </w:divBdr>
        </w:div>
      </w:divsChild>
    </w:div>
    <w:div w:id="2018145611">
      <w:bodyDiv w:val="1"/>
      <w:marLeft w:val="0"/>
      <w:marRight w:val="0"/>
      <w:marTop w:val="0"/>
      <w:marBottom w:val="0"/>
      <w:divBdr>
        <w:top w:val="none" w:sz="0" w:space="0" w:color="auto"/>
        <w:left w:val="none" w:sz="0" w:space="0" w:color="auto"/>
        <w:bottom w:val="none" w:sz="0" w:space="0" w:color="auto"/>
        <w:right w:val="none" w:sz="0" w:space="0" w:color="auto"/>
      </w:divBdr>
    </w:div>
    <w:div w:id="210661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www.gov.uk/government/publications/prevent-strategy-201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2CDD0-0ABF-42A8-A87F-B6345AB9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Programme Code</vt:lpstr>
    </vt:vector>
  </TitlesOfParts>
  <Company>LCC</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Code</dc:title>
  <dc:subject/>
  <dc:creator>LCC</dc:creator>
  <cp:keywords/>
  <cp:lastModifiedBy>Denise Baldwin</cp:lastModifiedBy>
  <cp:revision>16</cp:revision>
  <cp:lastPrinted>2022-09-29T13:39:00Z</cp:lastPrinted>
  <dcterms:created xsi:type="dcterms:W3CDTF">2022-09-29T13:43:00Z</dcterms:created>
  <dcterms:modified xsi:type="dcterms:W3CDTF">2022-09-29T14:55:00Z</dcterms:modified>
</cp:coreProperties>
</file>